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9D" w:rsidRDefault="001F2D98" w:rsidP="001F2D98">
      <w:pPr>
        <w:jc w:val="center"/>
      </w:pPr>
      <w:r>
        <w:t>District Contracts</w:t>
      </w:r>
    </w:p>
    <w:p w:rsidR="001F2D98" w:rsidRDefault="001F2D98" w:rsidP="001F2D98">
      <w:pPr>
        <w:jc w:val="center"/>
      </w:pPr>
      <w:r>
        <w:t>With Exclusive Bargaining Agents or Exceeding $25,000</w:t>
      </w:r>
    </w:p>
    <w:p w:rsidR="001F2D98" w:rsidRDefault="00F10D7C" w:rsidP="001F2D98">
      <w:pPr>
        <w:jc w:val="center"/>
      </w:pPr>
      <w:r>
        <w:t>20</w:t>
      </w:r>
      <w:r w:rsidR="0097730C">
        <w:t>21</w:t>
      </w:r>
      <w:r>
        <w:t>-20</w:t>
      </w:r>
      <w:r w:rsidR="0097730C">
        <w:t>22</w:t>
      </w:r>
    </w:p>
    <w:p w:rsidR="001F2D98" w:rsidRDefault="001F2D98" w:rsidP="001F2D98">
      <w:pPr>
        <w:jc w:val="center"/>
      </w:pPr>
      <w:r>
        <w:t>Wesclin Community Unit School District #3</w:t>
      </w:r>
    </w:p>
    <w:p w:rsidR="001F2D98" w:rsidRDefault="001F2D98"/>
    <w:p w:rsidR="001F2D98" w:rsidRDefault="001F2D98"/>
    <w:p w:rsidR="001F2D98" w:rsidRDefault="001F2D98" w:rsidP="001F2D98">
      <w:pPr>
        <w:pStyle w:val="ListParagraph"/>
        <w:numPr>
          <w:ilvl w:val="0"/>
          <w:numId w:val="1"/>
        </w:numPr>
        <w:spacing w:after="0"/>
      </w:pPr>
      <w:r>
        <w:t>Ameren IP</w:t>
      </w:r>
      <w:r>
        <w:tab/>
      </w:r>
      <w:r>
        <w:tab/>
      </w:r>
      <w:r>
        <w:tab/>
      </w:r>
      <w:r>
        <w:tab/>
        <w:t>Electricity</w:t>
      </w:r>
    </w:p>
    <w:p w:rsidR="009D46CB" w:rsidRDefault="009D46CB" w:rsidP="001F2D98">
      <w:pPr>
        <w:pStyle w:val="ListParagraph"/>
        <w:numPr>
          <w:ilvl w:val="0"/>
          <w:numId w:val="1"/>
        </w:numPr>
        <w:spacing w:after="0"/>
      </w:pPr>
      <w:r>
        <w:t>American Fidelity Assurance Co</w:t>
      </w:r>
      <w:r>
        <w:tab/>
      </w:r>
      <w:r>
        <w:tab/>
        <w:t>Benefits Manager</w:t>
      </w:r>
    </w:p>
    <w:p w:rsidR="009D46CB" w:rsidRDefault="009D46CB" w:rsidP="001F2D98">
      <w:pPr>
        <w:pStyle w:val="ListParagraph"/>
        <w:numPr>
          <w:ilvl w:val="0"/>
          <w:numId w:val="1"/>
        </w:numPr>
        <w:spacing w:after="0"/>
      </w:pPr>
      <w:proofErr w:type="spellStart"/>
      <w:r>
        <w:t>Americom</w:t>
      </w:r>
      <w:proofErr w:type="spellEnd"/>
      <w:r>
        <w:t xml:space="preserve"> Imaging Systems</w:t>
      </w:r>
      <w:r>
        <w:tab/>
      </w:r>
      <w:r>
        <w:tab/>
        <w:t>Copy Service</w:t>
      </w:r>
    </w:p>
    <w:p w:rsidR="001F2D98" w:rsidRDefault="001F2D98" w:rsidP="001F2D98">
      <w:pPr>
        <w:pStyle w:val="ListParagraph"/>
        <w:numPr>
          <w:ilvl w:val="0"/>
          <w:numId w:val="1"/>
        </w:numPr>
        <w:spacing w:after="0"/>
      </w:pPr>
      <w:r>
        <w:t>Belleville Area Special Services</w:t>
      </w:r>
      <w:r>
        <w:tab/>
      </w:r>
      <w:r>
        <w:tab/>
        <w:t>Special Education</w:t>
      </w:r>
    </w:p>
    <w:p w:rsidR="009D46CB" w:rsidRDefault="009D46CB" w:rsidP="001F2D98">
      <w:pPr>
        <w:pStyle w:val="ListParagraph"/>
        <w:numPr>
          <w:ilvl w:val="0"/>
          <w:numId w:val="1"/>
        </w:numPr>
        <w:spacing w:after="0"/>
      </w:pPr>
      <w:r>
        <w:t>Buckeye Cleaning Center</w:t>
      </w:r>
      <w:r>
        <w:tab/>
      </w:r>
      <w:r>
        <w:tab/>
        <w:t>Building/Custodial Supplies</w:t>
      </w:r>
    </w:p>
    <w:p w:rsidR="001F2D98" w:rsidRDefault="001F2D98" w:rsidP="001F2D98">
      <w:pPr>
        <w:pStyle w:val="ListParagraph"/>
        <w:numPr>
          <w:ilvl w:val="0"/>
          <w:numId w:val="1"/>
        </w:numPr>
        <w:spacing w:after="0"/>
      </w:pPr>
      <w:r>
        <w:t>Capital One FSB</w:t>
      </w:r>
      <w:r>
        <w:tab/>
      </w:r>
      <w:r>
        <w:tab/>
      </w:r>
      <w:r>
        <w:tab/>
      </w:r>
      <w:r>
        <w:tab/>
        <w:t>Instructional Supplies/Workshops/Conferences</w:t>
      </w:r>
    </w:p>
    <w:p w:rsidR="009D46CB" w:rsidRDefault="009D46CB" w:rsidP="001F2D98">
      <w:pPr>
        <w:pStyle w:val="ListParagraph"/>
        <w:numPr>
          <w:ilvl w:val="0"/>
          <w:numId w:val="1"/>
        </w:numPr>
        <w:spacing w:after="0"/>
      </w:pPr>
      <w:r>
        <w:t>CDW Government Inc.</w:t>
      </w:r>
      <w:r>
        <w:tab/>
      </w:r>
      <w:r>
        <w:tab/>
      </w:r>
      <w:r>
        <w:tab/>
        <w:t>Computer Supplies</w:t>
      </w:r>
    </w:p>
    <w:p w:rsidR="009D46CB" w:rsidRDefault="009D46CB" w:rsidP="001F2D98">
      <w:pPr>
        <w:pStyle w:val="ListParagraph"/>
        <w:numPr>
          <w:ilvl w:val="0"/>
          <w:numId w:val="1"/>
        </w:numPr>
        <w:spacing w:after="0"/>
      </w:pPr>
      <w:r>
        <w:t>Central States Bus Sales</w:t>
      </w:r>
      <w:r>
        <w:tab/>
      </w:r>
      <w:r>
        <w:tab/>
      </w:r>
      <w:r>
        <w:tab/>
        <w:t xml:space="preserve">Buses </w:t>
      </w:r>
    </w:p>
    <w:p w:rsidR="001F2D98" w:rsidRDefault="001F2D98" w:rsidP="001F2D98">
      <w:pPr>
        <w:pStyle w:val="ListParagraph"/>
        <w:numPr>
          <w:ilvl w:val="0"/>
          <w:numId w:val="1"/>
        </w:numPr>
        <w:spacing w:after="0"/>
      </w:pPr>
      <w:r>
        <w:t>Clinton County Electric</w:t>
      </w:r>
      <w:r>
        <w:tab/>
      </w:r>
      <w:r>
        <w:tab/>
      </w:r>
      <w:r>
        <w:tab/>
        <w:t>Electricity</w:t>
      </w:r>
    </w:p>
    <w:p w:rsidR="009D46CB" w:rsidRDefault="009D46CB" w:rsidP="001F2D98">
      <w:pPr>
        <w:pStyle w:val="ListParagraph"/>
        <w:numPr>
          <w:ilvl w:val="0"/>
          <w:numId w:val="1"/>
        </w:numPr>
        <w:spacing w:after="0"/>
      </w:pPr>
      <w:proofErr w:type="spellStart"/>
      <w:r>
        <w:t>Deien</w:t>
      </w:r>
      <w:proofErr w:type="spellEnd"/>
      <w:r>
        <w:t xml:space="preserve"> Chevrolet Co</w:t>
      </w:r>
      <w:r>
        <w:tab/>
      </w:r>
      <w:r>
        <w:tab/>
      </w:r>
      <w:r>
        <w:tab/>
        <w:t>Vehicle Maintenance &amp; Supplies</w:t>
      </w:r>
    </w:p>
    <w:p w:rsidR="009D46CB" w:rsidRDefault="009D46CB" w:rsidP="001F2D98">
      <w:pPr>
        <w:pStyle w:val="ListParagraph"/>
        <w:numPr>
          <w:ilvl w:val="0"/>
          <w:numId w:val="1"/>
        </w:numPr>
        <w:spacing w:after="0"/>
      </w:pPr>
      <w:r>
        <w:t>Dimond Bros Ins. Agency</w:t>
      </w:r>
      <w:r>
        <w:tab/>
      </w:r>
      <w:r>
        <w:tab/>
        <w:t>Liability/Auto Insurance</w:t>
      </w:r>
    </w:p>
    <w:p w:rsidR="009D46CB" w:rsidRDefault="009D46CB" w:rsidP="001F2D98">
      <w:pPr>
        <w:pStyle w:val="ListParagraph"/>
        <w:numPr>
          <w:ilvl w:val="0"/>
          <w:numId w:val="1"/>
        </w:numPr>
        <w:spacing w:after="0"/>
      </w:pPr>
      <w:r>
        <w:t>Egyptian Emp Ben Trust</w:t>
      </w:r>
      <w:r>
        <w:tab/>
      </w:r>
      <w:r>
        <w:tab/>
      </w:r>
      <w:r>
        <w:tab/>
        <w:t>Health/Life/Dental/Vision Insurance</w:t>
      </w:r>
    </w:p>
    <w:p w:rsidR="001F2D98" w:rsidRDefault="001F2D98" w:rsidP="001F2D98">
      <w:pPr>
        <w:pStyle w:val="ListParagraph"/>
        <w:numPr>
          <w:ilvl w:val="0"/>
          <w:numId w:val="1"/>
        </w:numPr>
        <w:spacing w:after="0"/>
      </w:pPr>
      <w:r>
        <w:t>Gateway FS Inc.</w:t>
      </w:r>
      <w:r>
        <w:tab/>
      </w:r>
      <w:r>
        <w:tab/>
      </w:r>
      <w:r>
        <w:tab/>
      </w:r>
      <w:r>
        <w:tab/>
        <w:t>Fuel</w:t>
      </w:r>
    </w:p>
    <w:p w:rsidR="009D46CB" w:rsidRDefault="009D46CB" w:rsidP="001F2D98">
      <w:pPr>
        <w:pStyle w:val="ListParagraph"/>
        <w:numPr>
          <w:ilvl w:val="0"/>
          <w:numId w:val="1"/>
        </w:numPr>
        <w:spacing w:after="0"/>
      </w:pPr>
      <w:proofErr w:type="spellStart"/>
      <w:r>
        <w:t>Holzhauer’s</w:t>
      </w:r>
      <w:proofErr w:type="spellEnd"/>
      <w:r>
        <w:tab/>
      </w:r>
      <w:r>
        <w:tab/>
      </w:r>
      <w:r>
        <w:tab/>
      </w:r>
      <w:r>
        <w:tab/>
        <w:t>Vehicle Purchases</w:t>
      </w:r>
    </w:p>
    <w:p w:rsidR="009D46CB" w:rsidRDefault="009D46CB" w:rsidP="001F2D98">
      <w:pPr>
        <w:pStyle w:val="ListParagraph"/>
        <w:numPr>
          <w:ilvl w:val="0"/>
          <w:numId w:val="1"/>
        </w:numPr>
        <w:spacing w:after="0"/>
      </w:pPr>
      <w:r>
        <w:t>Illinois Counties Risk Management Trust Insurance</w:t>
      </w:r>
    </w:p>
    <w:p w:rsidR="001F2D98" w:rsidRDefault="001F2D98" w:rsidP="001F2D98">
      <w:pPr>
        <w:pStyle w:val="ListParagraph"/>
        <w:numPr>
          <w:ilvl w:val="0"/>
          <w:numId w:val="1"/>
        </w:numPr>
        <w:spacing w:after="0"/>
      </w:pPr>
      <w:r>
        <w:t>Illinois Public Risk Fund</w:t>
      </w:r>
      <w:r>
        <w:tab/>
      </w:r>
      <w:r>
        <w:tab/>
      </w:r>
      <w:r>
        <w:tab/>
        <w:t>Workman’s Compensation Insurance</w:t>
      </w:r>
    </w:p>
    <w:p w:rsidR="001F2D98" w:rsidRDefault="001F2D98" w:rsidP="001F2D98">
      <w:pPr>
        <w:pStyle w:val="ListParagraph"/>
        <w:numPr>
          <w:ilvl w:val="0"/>
          <w:numId w:val="1"/>
        </w:numPr>
        <w:spacing w:after="0"/>
      </w:pPr>
      <w:r>
        <w:t>Integra Therapy Services</w:t>
      </w:r>
      <w:r>
        <w:tab/>
      </w:r>
      <w:r>
        <w:tab/>
        <w:t>Special Education</w:t>
      </w:r>
    </w:p>
    <w:p w:rsidR="009D46CB" w:rsidRDefault="009D46CB" w:rsidP="001F2D98">
      <w:pPr>
        <w:pStyle w:val="ListParagraph"/>
        <w:numPr>
          <w:ilvl w:val="0"/>
          <w:numId w:val="1"/>
        </w:numPr>
        <w:spacing w:after="0"/>
      </w:pPr>
      <w:proofErr w:type="spellStart"/>
      <w:r>
        <w:t>Langhauser</w:t>
      </w:r>
      <w:proofErr w:type="spellEnd"/>
      <w:r>
        <w:t xml:space="preserve"> Sheet Metal</w:t>
      </w:r>
      <w:r>
        <w:tab/>
      </w:r>
      <w:r>
        <w:tab/>
        <w:t>HVAC</w:t>
      </w:r>
    </w:p>
    <w:p w:rsidR="009D46CB" w:rsidRDefault="009D46CB" w:rsidP="001F2D98">
      <w:pPr>
        <w:pStyle w:val="ListParagraph"/>
        <w:numPr>
          <w:ilvl w:val="0"/>
          <w:numId w:val="1"/>
        </w:numPr>
        <w:spacing w:after="0"/>
      </w:pPr>
      <w:proofErr w:type="spellStart"/>
      <w:r>
        <w:t>Litteken</w:t>
      </w:r>
      <w:proofErr w:type="spellEnd"/>
      <w:r>
        <w:t xml:space="preserve"> Plumbing</w:t>
      </w:r>
      <w:r>
        <w:tab/>
      </w:r>
      <w:r>
        <w:tab/>
      </w:r>
      <w:r>
        <w:tab/>
        <w:t>Plumbing and Supplies</w:t>
      </w:r>
    </w:p>
    <w:p w:rsidR="009D46CB" w:rsidRDefault="009D46CB" w:rsidP="001F2D98">
      <w:pPr>
        <w:pStyle w:val="ListParagraph"/>
        <w:numPr>
          <w:ilvl w:val="0"/>
          <w:numId w:val="1"/>
        </w:numPr>
        <w:spacing w:after="0"/>
      </w:pPr>
      <w:r>
        <w:t>Matrix Trust Company</w:t>
      </w:r>
    </w:p>
    <w:p w:rsidR="009D46CB" w:rsidRDefault="009D46CB" w:rsidP="001F2D98">
      <w:pPr>
        <w:pStyle w:val="ListParagraph"/>
        <w:numPr>
          <w:ilvl w:val="0"/>
          <w:numId w:val="1"/>
        </w:numPr>
        <w:spacing w:after="0"/>
      </w:pPr>
      <w:r>
        <w:t>Nordic Energy Services</w:t>
      </w:r>
      <w:r>
        <w:tab/>
      </w:r>
      <w:r>
        <w:tab/>
      </w:r>
      <w:r>
        <w:tab/>
        <w:t>Electricity</w:t>
      </w:r>
    </w:p>
    <w:p w:rsidR="001F2D98" w:rsidRDefault="001F2D98" w:rsidP="001F2D98">
      <w:pPr>
        <w:pStyle w:val="ListParagraph"/>
        <w:numPr>
          <w:ilvl w:val="0"/>
          <w:numId w:val="1"/>
        </w:numPr>
        <w:spacing w:after="0"/>
      </w:pPr>
      <w:r>
        <w:t>Quality Network Solutions</w:t>
      </w:r>
      <w:r>
        <w:tab/>
      </w:r>
      <w:r>
        <w:tab/>
        <w:t>Computer Network Service</w:t>
      </w:r>
    </w:p>
    <w:p w:rsidR="001F2D98" w:rsidRDefault="001F2D98" w:rsidP="001F2D98">
      <w:pPr>
        <w:pStyle w:val="ListParagraph"/>
        <w:numPr>
          <w:ilvl w:val="0"/>
          <w:numId w:val="1"/>
        </w:numPr>
        <w:spacing w:after="0"/>
      </w:pPr>
      <w:r>
        <w:t>Sodexo Inc.</w:t>
      </w:r>
      <w:r>
        <w:tab/>
      </w:r>
      <w:r>
        <w:tab/>
      </w:r>
      <w:r>
        <w:tab/>
      </w:r>
      <w:r>
        <w:tab/>
        <w:t>Food Service</w:t>
      </w:r>
    </w:p>
    <w:p w:rsidR="009D46CB" w:rsidRDefault="009D46CB" w:rsidP="001F2D98">
      <w:pPr>
        <w:pStyle w:val="ListParagraph"/>
        <w:numPr>
          <w:ilvl w:val="0"/>
          <w:numId w:val="1"/>
        </w:numPr>
        <w:spacing w:after="0"/>
      </w:pPr>
      <w:r>
        <w:t>Symmetry Energy Solutions</w:t>
      </w:r>
      <w:r>
        <w:tab/>
      </w:r>
      <w:r>
        <w:tab/>
        <w:t>Electricity</w:t>
      </w:r>
    </w:p>
    <w:p w:rsidR="009D46CB" w:rsidRDefault="009D46CB" w:rsidP="001F2D98">
      <w:pPr>
        <w:pStyle w:val="ListParagraph"/>
        <w:numPr>
          <w:ilvl w:val="0"/>
          <w:numId w:val="1"/>
        </w:numPr>
        <w:spacing w:after="0"/>
      </w:pPr>
      <w:r>
        <w:t>Ultimate Detail &amp; Landscape</w:t>
      </w:r>
      <w:r>
        <w:tab/>
      </w:r>
      <w:r>
        <w:tab/>
        <w:t xml:space="preserve">Lawn </w:t>
      </w:r>
      <w:proofErr w:type="spellStart"/>
      <w:r>
        <w:t>Maint</w:t>
      </w:r>
      <w:proofErr w:type="spellEnd"/>
      <w:r>
        <w:t>/Snow Removal</w:t>
      </w:r>
    </w:p>
    <w:p w:rsidR="001F2D98" w:rsidRDefault="001F2D98" w:rsidP="001F2D98">
      <w:pPr>
        <w:pStyle w:val="ListParagraph"/>
        <w:numPr>
          <w:ilvl w:val="0"/>
          <w:numId w:val="1"/>
        </w:numPr>
        <w:spacing w:after="0"/>
      </w:pPr>
      <w:r>
        <w:t>WEA</w:t>
      </w:r>
      <w:r>
        <w:tab/>
      </w:r>
      <w:r>
        <w:tab/>
      </w:r>
      <w:r>
        <w:tab/>
      </w:r>
      <w:r>
        <w:tab/>
      </w:r>
      <w:r>
        <w:tab/>
        <w:t>Contracted Agreement with Teachers</w:t>
      </w:r>
    </w:p>
    <w:p w:rsidR="001F2D98" w:rsidRDefault="001F2D98" w:rsidP="001F2D98">
      <w:pPr>
        <w:pStyle w:val="ListParagraph"/>
        <w:numPr>
          <w:ilvl w:val="0"/>
          <w:numId w:val="1"/>
        </w:numPr>
        <w:spacing w:after="0"/>
      </w:pPr>
      <w:r>
        <w:t>ESP</w:t>
      </w:r>
      <w:r>
        <w:tab/>
      </w:r>
      <w:r>
        <w:tab/>
      </w:r>
      <w:r>
        <w:tab/>
      </w:r>
      <w:r>
        <w:tab/>
      </w:r>
      <w:r>
        <w:tab/>
        <w:t>Contracted Agreement with</w:t>
      </w:r>
      <w:bookmarkStart w:id="0" w:name="_GoBack"/>
      <w:bookmarkEnd w:id="0"/>
      <w:r>
        <w:t xml:space="preserve"> Teacher Aides</w:t>
      </w:r>
    </w:p>
    <w:sectPr w:rsidR="001F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F586E"/>
    <w:multiLevelType w:val="hybridMultilevel"/>
    <w:tmpl w:val="5A0E3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98"/>
    <w:rsid w:val="00166937"/>
    <w:rsid w:val="001F2D98"/>
    <w:rsid w:val="00426F87"/>
    <w:rsid w:val="0097730C"/>
    <w:rsid w:val="009D46CB"/>
    <w:rsid w:val="00E9699D"/>
    <w:rsid w:val="00F1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4715"/>
  <w15:chartTrackingRefBased/>
  <w15:docId w15:val="{B11CD43A-2B08-48D6-809B-C1EFF124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2</cp:revision>
  <dcterms:created xsi:type="dcterms:W3CDTF">2023-01-23T17:06:00Z</dcterms:created>
  <dcterms:modified xsi:type="dcterms:W3CDTF">2023-01-23T17:06:00Z</dcterms:modified>
</cp:coreProperties>
</file>