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18" w:rsidRDefault="00A532BE">
      <w:pPr>
        <w:rPr>
          <w:rFonts w:ascii="Courier" w:hAnsi="Courier" w:cs="Times New Roman"/>
          <w:sz w:val="24"/>
          <w:szCs w:val="24"/>
        </w:rPr>
      </w:pPr>
      <w:bookmarkStart w:id="0" w:name="_GoBack"/>
      <w:bookmarkEnd w:id="0"/>
      <w:r w:rsidRPr="00A532BE">
        <w:rPr>
          <w:rFonts w:ascii="Courier" w:hAnsi="Courier" w:cs="Times New Roman"/>
          <w:sz w:val="24"/>
          <w:szCs w:val="24"/>
        </w:rPr>
        <w:t xml:space="preserve">New Baden Elementary </w:t>
      </w:r>
      <w:r>
        <w:rPr>
          <w:rFonts w:ascii="Courier" w:hAnsi="Courier" w:cs="Times New Roman"/>
          <w:sz w:val="24"/>
          <w:szCs w:val="24"/>
        </w:rPr>
        <w:t>PTO Minutes</w:t>
      </w:r>
    </w:p>
    <w:p w:rsidR="00A532BE" w:rsidRDefault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November 19, 2015</w:t>
      </w:r>
    </w:p>
    <w:p w:rsidR="00A532BE" w:rsidRDefault="00A532BE">
      <w:pPr>
        <w:rPr>
          <w:rFonts w:ascii="Courier" w:hAnsi="Courier" w:cs="Times New Roman"/>
          <w:sz w:val="24"/>
          <w:szCs w:val="24"/>
        </w:rPr>
      </w:pPr>
    </w:p>
    <w:p w:rsidR="00A532BE" w:rsidRDefault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Call to order: 7:02pm</w:t>
      </w:r>
    </w:p>
    <w:p w:rsidR="00A532BE" w:rsidRDefault="00A532BE">
      <w:pPr>
        <w:rPr>
          <w:rFonts w:ascii="Courier" w:hAnsi="Courier" w:cs="Times New Roman"/>
          <w:b/>
          <w:sz w:val="24"/>
          <w:szCs w:val="24"/>
        </w:rPr>
      </w:pPr>
      <w:r>
        <w:rPr>
          <w:rFonts w:ascii="Courier" w:hAnsi="Courier" w:cs="Times New Roman"/>
          <w:b/>
          <w:sz w:val="24"/>
          <w:szCs w:val="24"/>
        </w:rPr>
        <w:t>Officer Report:</w:t>
      </w:r>
    </w:p>
    <w:p w:rsidR="00A532BE" w:rsidRDefault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 xml:space="preserve">Kara </w:t>
      </w:r>
      <w:proofErr w:type="spellStart"/>
      <w:r>
        <w:rPr>
          <w:rFonts w:ascii="Courier" w:hAnsi="Courier" w:cs="Times New Roman"/>
          <w:sz w:val="24"/>
          <w:szCs w:val="24"/>
        </w:rPr>
        <w:t>Monney</w:t>
      </w:r>
      <w:proofErr w:type="spellEnd"/>
      <w:r>
        <w:rPr>
          <w:rFonts w:ascii="Courier" w:hAnsi="Courier" w:cs="Times New Roman"/>
          <w:sz w:val="24"/>
          <w:szCs w:val="24"/>
        </w:rPr>
        <w:t xml:space="preserve"> – not in attendance</w:t>
      </w:r>
    </w:p>
    <w:p w:rsidR="00A532BE" w:rsidRDefault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Nick Leady – not in attendance</w:t>
      </w:r>
    </w:p>
    <w:p w:rsidR="00A532BE" w:rsidRDefault="00A532BE">
      <w:pPr>
        <w:rPr>
          <w:rFonts w:ascii="Courier" w:hAnsi="Courier" w:cs="Times New Roman"/>
          <w:b/>
          <w:sz w:val="24"/>
          <w:szCs w:val="24"/>
        </w:rPr>
      </w:pPr>
      <w:r>
        <w:rPr>
          <w:rFonts w:ascii="Courier" w:hAnsi="Courier" w:cs="Times New Roman"/>
          <w:b/>
          <w:sz w:val="24"/>
          <w:szCs w:val="24"/>
        </w:rPr>
        <w:t>Principals Report:</w:t>
      </w:r>
    </w:p>
    <w:p w:rsidR="00A532BE" w:rsidRDefault="00A532BE" w:rsidP="00A532BE">
      <w:pPr>
        <w:pStyle w:val="ListParagraph"/>
        <w:numPr>
          <w:ilvl w:val="0"/>
          <w:numId w:val="1"/>
        </w:numPr>
        <w:rPr>
          <w:rFonts w:ascii="Courier" w:hAnsi="Courier" w:cs="Times New Roman"/>
          <w:sz w:val="24"/>
          <w:szCs w:val="24"/>
        </w:rPr>
      </w:pPr>
      <w:r w:rsidRPr="00A532BE">
        <w:rPr>
          <w:rFonts w:ascii="Courier" w:hAnsi="Courier" w:cs="Times New Roman"/>
          <w:sz w:val="24"/>
          <w:szCs w:val="24"/>
        </w:rPr>
        <w:t>Tuesday November 24, last day before Thanksgiving break</w:t>
      </w:r>
    </w:p>
    <w:p w:rsidR="00A532BE" w:rsidRDefault="00A532BE" w:rsidP="00A532BE">
      <w:pPr>
        <w:pStyle w:val="ListParagraph"/>
        <w:numPr>
          <w:ilvl w:val="0"/>
          <w:numId w:val="1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SIP Day – Dec. 11 (early dismissal – no breakfast or lunch)</w:t>
      </w:r>
    </w:p>
    <w:p w:rsidR="00A532BE" w:rsidRDefault="00A532BE" w:rsidP="00A532BE">
      <w:pPr>
        <w:rPr>
          <w:rFonts w:ascii="Courier" w:hAnsi="Courier" w:cs="Times New Roman"/>
          <w:b/>
          <w:sz w:val="24"/>
          <w:szCs w:val="24"/>
        </w:rPr>
      </w:pPr>
      <w:r>
        <w:rPr>
          <w:rFonts w:ascii="Courier" w:hAnsi="Courier" w:cs="Times New Roman"/>
          <w:b/>
          <w:sz w:val="24"/>
          <w:szCs w:val="24"/>
        </w:rPr>
        <w:t>Updates/Old Business: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Scrip Sales</w:t>
      </w:r>
    </w:p>
    <w:p w:rsidR="00A532BE" w:rsidRDefault="00A532BE" w:rsidP="00A532BE">
      <w:pPr>
        <w:pStyle w:val="ListParagraph"/>
        <w:numPr>
          <w:ilvl w:val="0"/>
          <w:numId w:val="2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5 families enrolled online</w:t>
      </w:r>
    </w:p>
    <w:p w:rsidR="00A532BE" w:rsidRPr="00A532BE" w:rsidRDefault="00A532BE" w:rsidP="00A532BE">
      <w:pPr>
        <w:pStyle w:val="ListParagraph"/>
        <w:numPr>
          <w:ilvl w:val="0"/>
          <w:numId w:val="2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$147.27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Yankee Candle Fundraiser</w:t>
      </w:r>
    </w:p>
    <w:p w:rsidR="00A532BE" w:rsidRDefault="00A532BE" w:rsidP="00A532BE">
      <w:pPr>
        <w:pStyle w:val="ListParagraph"/>
        <w:numPr>
          <w:ilvl w:val="0"/>
          <w:numId w:val="3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Sales: $6,837.00</w:t>
      </w:r>
    </w:p>
    <w:p w:rsidR="00A532BE" w:rsidRDefault="00A532BE" w:rsidP="00A532BE">
      <w:pPr>
        <w:pStyle w:val="ListParagraph"/>
        <w:numPr>
          <w:ilvl w:val="0"/>
          <w:numId w:val="3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Profits: $2,734.80</w:t>
      </w:r>
    </w:p>
    <w:p w:rsidR="00A532BE" w:rsidRDefault="00A532BE" w:rsidP="00A532BE">
      <w:pPr>
        <w:pStyle w:val="ListParagraph"/>
        <w:numPr>
          <w:ilvl w:val="0"/>
          <w:numId w:val="3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Online sales are still open until January 15.</w:t>
      </w:r>
    </w:p>
    <w:p w:rsidR="00A532BE" w:rsidRDefault="00A532BE" w:rsidP="00A532BE">
      <w:pPr>
        <w:pStyle w:val="ListParagraph"/>
        <w:numPr>
          <w:ilvl w:val="0"/>
          <w:numId w:val="3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You are able to order a week before Christmas with a guarantee delivery by Christmas Eve</w:t>
      </w:r>
    </w:p>
    <w:p w:rsidR="00A532BE" w:rsidRPr="00A532BE" w:rsidRDefault="00A532BE" w:rsidP="00A532BE">
      <w:pPr>
        <w:pStyle w:val="ListParagraph"/>
        <w:numPr>
          <w:ilvl w:val="0"/>
          <w:numId w:val="3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This was a huge and successful fundraiser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1</w:t>
      </w:r>
      <w:r w:rsidRPr="00A532BE">
        <w:rPr>
          <w:rFonts w:ascii="Courier" w:hAnsi="Courier" w:cs="Times New Roman"/>
          <w:sz w:val="24"/>
          <w:szCs w:val="24"/>
          <w:vertAlign w:val="superscript"/>
        </w:rPr>
        <w:t>st</w:t>
      </w:r>
      <w:r>
        <w:rPr>
          <w:rFonts w:ascii="Courier" w:hAnsi="Courier" w:cs="Times New Roman"/>
          <w:sz w:val="24"/>
          <w:szCs w:val="24"/>
        </w:rPr>
        <w:t xml:space="preserve"> Box Top Contest Done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Fall Original Art Works</w:t>
      </w:r>
    </w:p>
    <w:p w:rsidR="00A532BE" w:rsidRDefault="00A532BE" w:rsidP="00A532BE">
      <w:pPr>
        <w:pStyle w:val="ListParagraph"/>
        <w:numPr>
          <w:ilvl w:val="0"/>
          <w:numId w:val="4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Orders were submitted 11/18</w:t>
      </w:r>
    </w:p>
    <w:p w:rsidR="00A532BE" w:rsidRDefault="00A532BE" w:rsidP="00A532BE">
      <w:pPr>
        <w:pStyle w:val="ListParagraph"/>
        <w:numPr>
          <w:ilvl w:val="0"/>
          <w:numId w:val="4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$1170.50 collected (not sure on profit at this time)</w:t>
      </w:r>
    </w:p>
    <w:p w:rsidR="00A532BE" w:rsidRPr="00A532BE" w:rsidRDefault="00A532BE" w:rsidP="00A532BE">
      <w:pPr>
        <w:pStyle w:val="ListParagraph"/>
        <w:numPr>
          <w:ilvl w:val="0"/>
          <w:numId w:val="4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Will be here by 12/8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$1000 paid to teacher start-up fund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Spirit Wear Fundraiser</w:t>
      </w:r>
    </w:p>
    <w:p w:rsidR="00A532BE" w:rsidRDefault="00A532BE" w:rsidP="00A532BE">
      <w:pPr>
        <w:pStyle w:val="ListParagraph"/>
        <w:numPr>
          <w:ilvl w:val="0"/>
          <w:numId w:val="5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lastRenderedPageBreak/>
        <w:t>Due Nov. 20</w:t>
      </w:r>
    </w:p>
    <w:p w:rsidR="00A532BE" w:rsidRDefault="00A532BE" w:rsidP="00A532BE">
      <w:pPr>
        <w:pStyle w:val="ListParagraph"/>
        <w:numPr>
          <w:ilvl w:val="0"/>
          <w:numId w:val="5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Looking to extend deadline to Tues Nov.24</w:t>
      </w:r>
    </w:p>
    <w:p w:rsidR="00A532BE" w:rsidRDefault="00A532BE" w:rsidP="00A532BE">
      <w:pPr>
        <w:pStyle w:val="ListParagraph"/>
        <w:numPr>
          <w:ilvl w:val="0"/>
          <w:numId w:val="5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Will look into return/refund policy</w:t>
      </w:r>
    </w:p>
    <w:p w:rsidR="00A532BE" w:rsidRPr="00A532BE" w:rsidRDefault="00A532BE" w:rsidP="00A532BE">
      <w:pPr>
        <w:rPr>
          <w:rFonts w:ascii="Courier" w:hAnsi="Courier" w:cs="Times New Roman"/>
          <w:sz w:val="24"/>
          <w:szCs w:val="24"/>
        </w:rPr>
      </w:pPr>
      <w:r w:rsidRPr="00A532BE">
        <w:rPr>
          <w:rFonts w:ascii="Courier" w:hAnsi="Courier" w:cs="Times New Roman"/>
          <w:b/>
          <w:sz w:val="24"/>
          <w:szCs w:val="24"/>
        </w:rPr>
        <w:t>New Business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Santa’s Cottage</w:t>
      </w:r>
    </w:p>
    <w:p w:rsidR="00A532BE" w:rsidRDefault="00A532BE" w:rsidP="00A532BE">
      <w:pPr>
        <w:pStyle w:val="ListParagraph"/>
        <w:numPr>
          <w:ilvl w:val="0"/>
          <w:numId w:val="7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Flyers home Nov.23</w:t>
      </w:r>
    </w:p>
    <w:p w:rsidR="00A532BE" w:rsidRPr="00A532BE" w:rsidRDefault="00A532BE" w:rsidP="00A532BE">
      <w:pPr>
        <w:pStyle w:val="ListParagraph"/>
        <w:numPr>
          <w:ilvl w:val="0"/>
          <w:numId w:val="7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Takes place Dec.2-Dec.4 and Dec. 5 during the Bazaar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 xml:space="preserve">Christmas Bazaar </w:t>
      </w:r>
    </w:p>
    <w:p w:rsidR="00A532BE" w:rsidRDefault="00AB5237" w:rsidP="00A532BE">
      <w:pPr>
        <w:pStyle w:val="ListParagraph"/>
        <w:numPr>
          <w:ilvl w:val="0"/>
          <w:numId w:val="8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Sat 12/5/2015 from 9am-2pm</w:t>
      </w:r>
    </w:p>
    <w:p w:rsidR="00AB5237" w:rsidRDefault="00AB5237" w:rsidP="00A532BE">
      <w:pPr>
        <w:pStyle w:val="ListParagraph"/>
        <w:numPr>
          <w:ilvl w:val="0"/>
          <w:numId w:val="8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Volunteers NEEDED</w:t>
      </w:r>
    </w:p>
    <w:p w:rsidR="00AB5237" w:rsidRPr="00A532BE" w:rsidRDefault="00AB5237" w:rsidP="00A532BE">
      <w:pPr>
        <w:pStyle w:val="ListParagraph"/>
        <w:numPr>
          <w:ilvl w:val="0"/>
          <w:numId w:val="8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Baked goods NEEDED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Christmas Candy Grams</w:t>
      </w:r>
    </w:p>
    <w:p w:rsidR="00AB5237" w:rsidRPr="00AB5237" w:rsidRDefault="00AB5237" w:rsidP="00AB5237">
      <w:pPr>
        <w:pStyle w:val="ListParagraph"/>
        <w:numPr>
          <w:ilvl w:val="0"/>
          <w:numId w:val="9"/>
        </w:numPr>
        <w:jc w:val="both"/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Committee project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 xml:space="preserve">Chocolate </w:t>
      </w:r>
      <w:proofErr w:type="gramStart"/>
      <w:r>
        <w:rPr>
          <w:rFonts w:ascii="Courier" w:hAnsi="Courier" w:cs="Times New Roman"/>
          <w:sz w:val="24"/>
          <w:szCs w:val="24"/>
        </w:rPr>
        <w:t>Bar</w:t>
      </w:r>
      <w:proofErr w:type="gramEnd"/>
      <w:r>
        <w:rPr>
          <w:rFonts w:ascii="Courier" w:hAnsi="Courier" w:cs="Times New Roman"/>
          <w:sz w:val="24"/>
          <w:szCs w:val="24"/>
        </w:rPr>
        <w:t xml:space="preserve"> Fundraiser for Spring</w:t>
      </w:r>
    </w:p>
    <w:p w:rsidR="00AB5237" w:rsidRDefault="00AB5237" w:rsidP="00AB5237">
      <w:pPr>
        <w:pStyle w:val="ListParagraph"/>
        <w:numPr>
          <w:ilvl w:val="0"/>
          <w:numId w:val="9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Presented by Lena</w:t>
      </w:r>
    </w:p>
    <w:p w:rsidR="00AB5237" w:rsidRDefault="00AB5237" w:rsidP="00AB5237">
      <w:pPr>
        <w:pStyle w:val="ListParagraph"/>
        <w:numPr>
          <w:ilvl w:val="0"/>
          <w:numId w:val="9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Motion: Lena</w:t>
      </w:r>
    </w:p>
    <w:p w:rsidR="00AB5237" w:rsidRDefault="00AB5237" w:rsidP="00AB5237">
      <w:pPr>
        <w:pStyle w:val="ListParagraph"/>
        <w:numPr>
          <w:ilvl w:val="0"/>
          <w:numId w:val="9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Over ¾ majority Pass</w:t>
      </w:r>
    </w:p>
    <w:p w:rsidR="00AB5237" w:rsidRPr="00AB5237" w:rsidRDefault="00AB5237" w:rsidP="00AB5237">
      <w:pPr>
        <w:pStyle w:val="ListParagraph"/>
        <w:numPr>
          <w:ilvl w:val="0"/>
          <w:numId w:val="9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Tentative date February</w:t>
      </w:r>
    </w:p>
    <w:p w:rsidR="00A532BE" w:rsidRDefault="00A532BE" w:rsidP="00A532BE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Family Art Night 2016 Date</w:t>
      </w:r>
    </w:p>
    <w:p w:rsidR="00AB5237" w:rsidRDefault="00AB5237" w:rsidP="00AB5237">
      <w:pPr>
        <w:pStyle w:val="ListParagraph"/>
        <w:numPr>
          <w:ilvl w:val="0"/>
          <w:numId w:val="10"/>
        </w:num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February 5, 2016</w:t>
      </w:r>
    </w:p>
    <w:p w:rsidR="00AB5237" w:rsidRDefault="00AB5237" w:rsidP="00AB5237">
      <w:pPr>
        <w:rPr>
          <w:rFonts w:ascii="Courier" w:hAnsi="Courier" w:cs="Times New Roman"/>
          <w:sz w:val="24"/>
          <w:szCs w:val="24"/>
        </w:rPr>
      </w:pPr>
    </w:p>
    <w:p w:rsidR="00AB5237" w:rsidRDefault="00AB5237" w:rsidP="00AB5237">
      <w:pPr>
        <w:rPr>
          <w:rFonts w:ascii="Courier" w:hAnsi="Courier" w:cs="Times New Roman"/>
          <w:sz w:val="24"/>
          <w:szCs w:val="24"/>
        </w:rPr>
      </w:pPr>
    </w:p>
    <w:p w:rsidR="00AB5237" w:rsidRPr="00AB5237" w:rsidRDefault="00AB5237" w:rsidP="00AB5237">
      <w:pPr>
        <w:rPr>
          <w:rFonts w:ascii="Courier" w:hAnsi="Courier" w:cs="Times New Roman"/>
          <w:sz w:val="24"/>
          <w:szCs w:val="24"/>
        </w:rPr>
      </w:pPr>
      <w:r>
        <w:rPr>
          <w:rFonts w:ascii="Courier" w:hAnsi="Courier" w:cs="Times New Roman"/>
          <w:sz w:val="24"/>
          <w:szCs w:val="24"/>
        </w:rPr>
        <w:t>Meeting Adjourned: 7:56pm</w:t>
      </w:r>
    </w:p>
    <w:sectPr w:rsidR="00AB5237" w:rsidRPr="00AB5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658A"/>
    <w:multiLevelType w:val="hybridMultilevel"/>
    <w:tmpl w:val="7C80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A4B2E"/>
    <w:multiLevelType w:val="hybridMultilevel"/>
    <w:tmpl w:val="BBC6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E6D3B"/>
    <w:multiLevelType w:val="hybridMultilevel"/>
    <w:tmpl w:val="5B28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2040B"/>
    <w:multiLevelType w:val="hybridMultilevel"/>
    <w:tmpl w:val="8D06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E1FEF"/>
    <w:multiLevelType w:val="hybridMultilevel"/>
    <w:tmpl w:val="A440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E7119"/>
    <w:multiLevelType w:val="hybridMultilevel"/>
    <w:tmpl w:val="23EA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42D64"/>
    <w:multiLevelType w:val="hybridMultilevel"/>
    <w:tmpl w:val="176C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71305"/>
    <w:multiLevelType w:val="hybridMultilevel"/>
    <w:tmpl w:val="BD7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B6C42"/>
    <w:multiLevelType w:val="hybridMultilevel"/>
    <w:tmpl w:val="CA58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661BE"/>
    <w:multiLevelType w:val="hybridMultilevel"/>
    <w:tmpl w:val="F04A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BE"/>
    <w:rsid w:val="001A5EC6"/>
    <w:rsid w:val="005C5818"/>
    <w:rsid w:val="00821BCA"/>
    <w:rsid w:val="00A532BE"/>
    <w:rsid w:val="00A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9DAC07-75B0-46C1-8901-011B7FA0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Wyms</dc:creator>
  <cp:lastModifiedBy>Lisa Bell</cp:lastModifiedBy>
  <cp:revision>2</cp:revision>
  <cp:lastPrinted>2015-11-20T15:28:00Z</cp:lastPrinted>
  <dcterms:created xsi:type="dcterms:W3CDTF">2016-01-21T16:40:00Z</dcterms:created>
  <dcterms:modified xsi:type="dcterms:W3CDTF">2016-01-21T16:40:00Z</dcterms:modified>
</cp:coreProperties>
</file>