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1DC1" w14:textId="51567760" w:rsidR="00E77DCB" w:rsidRDefault="007D6C1A">
      <w:pPr>
        <w:pStyle w:val="Header"/>
        <w:pBdr>
          <w:bottom w:val="single" w:sz="4" w:space="1" w:color="auto"/>
        </w:pBdr>
        <w:tabs>
          <w:tab w:val="clear" w:pos="4320"/>
          <w:tab w:val="clear" w:pos="8640"/>
          <w:tab w:val="right" w:pos="9000"/>
        </w:tabs>
      </w:pPr>
      <w:r>
        <w:t>October 2022</w:t>
      </w:r>
      <w:r w:rsidR="00E77DCB" w:rsidRPr="007E583A">
        <w:tab/>
        <w:t>4:10</w:t>
      </w:r>
    </w:p>
    <w:p w14:paraId="719D6487" w14:textId="77777777" w:rsidR="00E77DCB" w:rsidRDefault="00E77DCB">
      <w:pPr>
        <w:tabs>
          <w:tab w:val="right" w:pos="9000"/>
        </w:tabs>
      </w:pPr>
    </w:p>
    <w:p w14:paraId="3E269311" w14:textId="77777777" w:rsidR="00E77DCB" w:rsidRDefault="00E77DCB">
      <w:pPr>
        <w:pStyle w:val="Heading1"/>
      </w:pPr>
      <w:r>
        <w:t>Operational Services</w:t>
      </w:r>
    </w:p>
    <w:p w14:paraId="68E4CF1C" w14:textId="5336E1CC" w:rsidR="00E77DCB" w:rsidRDefault="00E77DCB">
      <w:pPr>
        <w:pStyle w:val="Heading2"/>
        <w:rPr>
          <w:spacing w:val="-2"/>
        </w:rPr>
      </w:pPr>
      <w:r>
        <w:t>Fiscal and Business Management</w:t>
      </w:r>
      <w:r w:rsidR="00A064A4" w:rsidRPr="00A064A4">
        <w:rPr>
          <w:u w:val="none"/>
        </w:rPr>
        <w:t xml:space="preserve"> </w:t>
      </w:r>
    </w:p>
    <w:p w14:paraId="2CEA6081" w14:textId="28797C82" w:rsidR="00E77DCB" w:rsidRDefault="00E77DCB">
      <w:pPr>
        <w:pStyle w:val="BodyText"/>
      </w:pPr>
      <w:r>
        <w:t xml:space="preserve">The Superintendent is responsible for the </w:t>
      </w:r>
      <w:smartTag w:uri="urn:schemas-microsoft-com:office:smarttags" w:element="place">
        <w:r>
          <w:t>School District</w:t>
        </w:r>
      </w:smartTag>
      <w:r>
        <w:t xml:space="preserve">’s fiscal and business management. This responsibility includes annually preparing and presenting the District’s statement of affairs to the School Board and </w:t>
      </w:r>
      <w:r w:rsidR="00BB3F39">
        <w:t>publishing it before December 1</w:t>
      </w:r>
      <w:r>
        <w:t xml:space="preserve"> as required by State law.</w:t>
      </w:r>
      <w:r w:rsidR="00A064A4">
        <w:t xml:space="preserve"> </w:t>
      </w:r>
    </w:p>
    <w:p w14:paraId="36850DF4" w14:textId="57AA4365" w:rsidR="00E77DCB" w:rsidRDefault="00E77DCB">
      <w:pPr>
        <w:pStyle w:val="BodyText"/>
      </w:pPr>
      <w:r>
        <w:t>The Superintendent shall ensure the efficient and cost-effective operation of the District’s business management using computers, computer software, data management, communication systems, and electronic networks, including electronic mail, the Internet, and security systems.</w:t>
      </w:r>
      <w:bookmarkStart w:id="0" w:name="SecI40b"/>
      <w:r w:rsidR="0041274B">
        <w:t xml:space="preserve"> </w:t>
      </w:r>
      <w:r>
        <w:t xml:space="preserve">Each person using the District’s electronic network shall complete an </w:t>
      </w:r>
      <w:r w:rsidRPr="00F57CB5">
        <w:rPr>
          <w:i/>
        </w:rPr>
        <w:t xml:space="preserve">Authorization for </w:t>
      </w:r>
      <w:r w:rsidR="00F57CB5" w:rsidRPr="00F57CB5">
        <w:rPr>
          <w:i/>
        </w:rPr>
        <w:t xml:space="preserve">Access to the District’s </w:t>
      </w:r>
      <w:r w:rsidRPr="00F57CB5">
        <w:rPr>
          <w:i/>
        </w:rPr>
        <w:t>Electronic Network</w:t>
      </w:r>
      <w:r>
        <w:t>.</w:t>
      </w:r>
      <w:bookmarkEnd w:id="0"/>
      <w:r w:rsidR="00A064A4">
        <w:t xml:space="preserve"> </w:t>
      </w:r>
    </w:p>
    <w:p w14:paraId="2975225C" w14:textId="77777777" w:rsidR="00E77DCB" w:rsidRDefault="00E77DCB">
      <w:pPr>
        <w:pStyle w:val="SUBHEADING"/>
        <w:rPr>
          <w:u w:val="none"/>
        </w:rPr>
      </w:pPr>
      <w:r>
        <w:t>Budget Planning</w:t>
      </w:r>
    </w:p>
    <w:p w14:paraId="0DB3D94C" w14:textId="414E3E74" w:rsidR="00E77DCB" w:rsidRDefault="00E77DCB" w:rsidP="00E50C16">
      <w:pPr>
        <w:pStyle w:val="BodyText"/>
      </w:pPr>
      <w:bookmarkStart w:id="1" w:name="Sec406"/>
      <w:bookmarkEnd w:id="1"/>
      <w:r>
        <w:t xml:space="preserve">The District’s fiscal year is from </w:t>
      </w:r>
      <w:bookmarkStart w:id="2" w:name="Sec410"/>
      <w:r>
        <w:t>July 1 until June 30</w:t>
      </w:r>
      <w:bookmarkEnd w:id="2"/>
      <w:r>
        <w:t xml:space="preserve">. The Superintendent shall present to the </w:t>
      </w:r>
      <w:r w:rsidR="00AC514E">
        <w:t>Board</w:t>
      </w:r>
      <w:r>
        <w:t xml:space="preserve">, </w:t>
      </w:r>
      <w:bookmarkStart w:id="3" w:name="Sec410b"/>
      <w:r>
        <w:t>no later than the first regular meeting in August</w:t>
      </w:r>
      <w:bookmarkEnd w:id="3"/>
      <w:r>
        <w:t>, a tentative budget with appropriate explanation. This budget shall represent the culmination of an ongoing process of planning for the fiscal support needed for the District’s educational program</w:t>
      </w:r>
      <w:r w:rsidR="00544D32">
        <w:t>.</w:t>
      </w:r>
      <w:r w:rsidR="0041274B">
        <w:t xml:space="preserve"> </w:t>
      </w:r>
      <w:r w:rsidR="00544D32">
        <w:t>The District’s budget shall be entered upon the Ill</w:t>
      </w:r>
      <w:r w:rsidR="00BD673A">
        <w:t>.</w:t>
      </w:r>
      <w:r w:rsidR="00544D32">
        <w:t xml:space="preserve"> State Board of Education</w:t>
      </w:r>
      <w:r w:rsidR="00067FC0">
        <w:t>’s</w:t>
      </w:r>
      <w:r w:rsidR="00BD673A">
        <w:t xml:space="preserve"> (ISBE)</w:t>
      </w:r>
      <w:r w:rsidR="00544D32">
        <w:t xml:space="preserve"> </w:t>
      </w:r>
      <w:r w:rsidR="00544D32" w:rsidRPr="002F097E">
        <w:rPr>
          <w:i/>
        </w:rPr>
        <w:t>School District Budget Form</w:t>
      </w:r>
      <w:r w:rsidR="00544D32">
        <w:t>.</w:t>
      </w:r>
      <w:r w:rsidR="00E50C16">
        <w:t xml:space="preserve"> To the extent possible, the </w:t>
      </w:r>
      <w:r w:rsidR="00544D32">
        <w:t xml:space="preserve">tentative </w:t>
      </w:r>
      <w:r w:rsidR="00E50C16">
        <w:t>budget shall be balanced</w:t>
      </w:r>
      <w:r w:rsidR="00544D32">
        <w:t xml:space="preserve"> as defined by </w:t>
      </w:r>
      <w:r w:rsidR="006A50B4">
        <w:t xml:space="preserve">ISBE </w:t>
      </w:r>
      <w:r w:rsidR="00544D32">
        <w:t>guidelines.</w:t>
      </w:r>
      <w:r w:rsidR="0041274B">
        <w:t xml:space="preserve"> </w:t>
      </w:r>
      <w:r w:rsidR="00544D32">
        <w:t xml:space="preserve">The Superintendent shall complete a tentative deficit reduction plan if one is required by </w:t>
      </w:r>
      <w:r w:rsidR="006A50B4">
        <w:t xml:space="preserve">ISBE </w:t>
      </w:r>
      <w:r w:rsidR="00544D32">
        <w:t>guidelines.</w:t>
      </w:r>
      <w:r w:rsidR="00A064A4">
        <w:t xml:space="preserve"> </w:t>
      </w:r>
    </w:p>
    <w:p w14:paraId="47A40317" w14:textId="77777777" w:rsidR="00E77DCB" w:rsidRDefault="00E77DCB">
      <w:pPr>
        <w:pStyle w:val="SUBHEADING"/>
      </w:pPr>
      <w:r>
        <w:t>Preliminary Adoption Procedures</w:t>
      </w:r>
    </w:p>
    <w:p w14:paraId="7A1751F5" w14:textId="77777777" w:rsidR="00E77DCB" w:rsidRDefault="00E77DCB" w:rsidP="00945CFF">
      <w:pPr>
        <w:pStyle w:val="BodyText"/>
      </w:pPr>
      <w:r>
        <w:t xml:space="preserve">After receiving the Superintendent’s proposed budget, the </w:t>
      </w:r>
      <w:r w:rsidR="00AC514E">
        <w:t>Board</w:t>
      </w:r>
      <w:r>
        <w:t xml:space="preserve"> sets the date, place, and time for:</w:t>
      </w:r>
    </w:p>
    <w:p w14:paraId="6BB02494" w14:textId="71BECECA" w:rsidR="00E77DCB" w:rsidRDefault="00E77DCB" w:rsidP="00945CFF">
      <w:pPr>
        <w:pStyle w:val="ListNumber2"/>
        <w:numPr>
          <w:ilvl w:val="0"/>
          <w:numId w:val="42"/>
        </w:numPr>
      </w:pPr>
      <w:r>
        <w:t>A public hearing on the proposed budget, and</w:t>
      </w:r>
    </w:p>
    <w:p w14:paraId="5F783647" w14:textId="401015BE" w:rsidR="00E77DCB" w:rsidRDefault="00E77DCB" w:rsidP="00945CFF">
      <w:pPr>
        <w:pStyle w:val="ListNumber2"/>
        <w:numPr>
          <w:ilvl w:val="0"/>
          <w:numId w:val="42"/>
        </w:numPr>
      </w:pPr>
      <w:r>
        <w:t>The proposed budget to be available to the public for inspection.</w:t>
      </w:r>
      <w:r w:rsidR="00A064A4">
        <w:t xml:space="preserve"> </w:t>
      </w:r>
    </w:p>
    <w:p w14:paraId="21C72D04" w14:textId="441EE554" w:rsidR="00E77DCB" w:rsidRDefault="00E77DCB">
      <w:pPr>
        <w:pStyle w:val="BodyText"/>
      </w:pPr>
      <w:r>
        <w:t xml:space="preserve">The </w:t>
      </w:r>
      <w:r w:rsidR="00AC514E">
        <w:t>Board</w:t>
      </w:r>
      <w:r>
        <w:t xml:space="preserve"> Secretary shall arrange to publish a notice in a local newspaper stating the date, place, and time of the proposed budget’s availability for public inspection and the public hearing. The proposed budget shall be available for public inspection at least 30 days before the time of the budget hearing.</w:t>
      </w:r>
    </w:p>
    <w:p w14:paraId="7116C984" w14:textId="5DB2EF9A" w:rsidR="00E77DCB" w:rsidRDefault="00E77DCB">
      <w:pPr>
        <w:pStyle w:val="BodyText"/>
      </w:pPr>
      <w:r>
        <w:t>At the public hearing, the proposed budget shall be reviewed</w:t>
      </w:r>
      <w:r w:rsidR="00E51673">
        <w:t>,</w:t>
      </w:r>
      <w:r w:rsidR="00C0232D">
        <w:t xml:space="preserve"> including the cash reserve balance of all funds held by the </w:t>
      </w:r>
      <w:r w:rsidR="005903C5">
        <w:t>D</w:t>
      </w:r>
      <w:r w:rsidR="00C0232D">
        <w:t>istrict related to its operational levy and, if applicable, any obligations secured by those funds,</w:t>
      </w:r>
      <w:r>
        <w:t xml:space="preserve"> and the public shall be invited to comment, question, or advise the </w:t>
      </w:r>
      <w:r w:rsidR="00AC514E">
        <w:t>Board</w:t>
      </w:r>
      <w:r>
        <w:t>.</w:t>
      </w:r>
      <w:r w:rsidR="00A064A4">
        <w:t xml:space="preserve"> </w:t>
      </w:r>
    </w:p>
    <w:p w14:paraId="123DCFB5" w14:textId="77777777" w:rsidR="00E77DCB" w:rsidRDefault="00E77DCB">
      <w:pPr>
        <w:pStyle w:val="SUBHEADING"/>
      </w:pPr>
      <w:r>
        <w:t>Final Adoption Procedures</w:t>
      </w:r>
    </w:p>
    <w:p w14:paraId="685604E1" w14:textId="4DF6FB69" w:rsidR="00E77DCB" w:rsidRDefault="00E77DCB" w:rsidP="00E50C16">
      <w:pPr>
        <w:pStyle w:val="BodyText"/>
      </w:pPr>
      <w:r>
        <w:t xml:space="preserve">The </w:t>
      </w:r>
      <w:r w:rsidR="00AC514E">
        <w:t>Board</w:t>
      </w:r>
      <w:r>
        <w:t xml:space="preserve"> adopts a</w:t>
      </w:r>
      <w:r w:rsidR="00FE1619">
        <w:t xml:space="preserve"> </w:t>
      </w:r>
      <w:r>
        <w:t>budget before the end of the first quarter of each fiscal ye</w:t>
      </w:r>
      <w:r w:rsidR="00B90860">
        <w:t>ar, September 30,</w:t>
      </w:r>
      <w:r>
        <w:t xml:space="preserve"> or by such alternative procedure as State law may define.</w:t>
      </w:r>
      <w:r w:rsidR="00E50C16">
        <w:t xml:space="preserve"> </w:t>
      </w:r>
      <w:r w:rsidR="00EE7F55">
        <w:t>To the extent possible, the budget shall be balanced</w:t>
      </w:r>
      <w:r w:rsidR="006B1C88">
        <w:t xml:space="preserve"> as defined by</w:t>
      </w:r>
      <w:r w:rsidR="006A50B4">
        <w:t xml:space="preserve"> ISBE</w:t>
      </w:r>
      <w:r w:rsidR="00EE7F55">
        <w:t xml:space="preserve">; if not balanced, the Board will adopt a deficit reduction plan to balance the District’s budget within </w:t>
      </w:r>
      <w:r w:rsidR="00D250BB">
        <w:t xml:space="preserve">three </w:t>
      </w:r>
      <w:r w:rsidR="00EE7F55">
        <w:t>years</w:t>
      </w:r>
      <w:r w:rsidR="006B1C88">
        <w:t xml:space="preserve"> according to </w:t>
      </w:r>
      <w:r w:rsidR="00E756D1">
        <w:t>ISBE</w:t>
      </w:r>
      <w:r w:rsidR="006B1C88">
        <w:t xml:space="preserve"> requirements.</w:t>
      </w:r>
      <w:r w:rsidR="00A064A4">
        <w:t xml:space="preserve"> </w:t>
      </w:r>
    </w:p>
    <w:p w14:paraId="4706196F" w14:textId="1717BAA5" w:rsidR="00E77DCB" w:rsidRDefault="00E77DCB">
      <w:pPr>
        <w:pStyle w:val="BodyText"/>
      </w:pPr>
      <w:r>
        <w:t xml:space="preserve">The </w:t>
      </w:r>
      <w:r w:rsidR="00AC514E">
        <w:t>Board</w:t>
      </w:r>
      <w:r>
        <w:t xml:space="preserve"> adopts the budget by roll call vote.</w:t>
      </w:r>
      <w:r w:rsidR="0041274B">
        <w:t xml:space="preserve"> </w:t>
      </w:r>
      <w:r>
        <w:t>The budget resolution shall be incorporated into the meeting’s official minutes.</w:t>
      </w:r>
      <w:r w:rsidR="0041274B">
        <w:t xml:space="preserve"> </w:t>
      </w:r>
      <w:r w:rsidR="00AC514E">
        <w:t>Board</w:t>
      </w:r>
      <w:r>
        <w:t xml:space="preserve"> members’ names voting </w:t>
      </w:r>
      <w:r w:rsidRPr="00E51673">
        <w:rPr>
          <w:i/>
        </w:rPr>
        <w:t>yea</w:t>
      </w:r>
      <w:r>
        <w:t xml:space="preserve"> and </w:t>
      </w:r>
      <w:r w:rsidRPr="00E51673">
        <w:rPr>
          <w:i/>
        </w:rPr>
        <w:t>nay</w:t>
      </w:r>
      <w:r>
        <w:t xml:space="preserve"> shall be recorded in the minutes.</w:t>
      </w:r>
      <w:r w:rsidR="00A064A4">
        <w:t xml:space="preserve"> </w:t>
      </w:r>
      <w:bookmarkStart w:id="4" w:name="_GoBack"/>
      <w:bookmarkEnd w:id="4"/>
    </w:p>
    <w:p w14:paraId="500A8E2A" w14:textId="77777777" w:rsidR="00B90860" w:rsidRDefault="00E77DCB">
      <w:pPr>
        <w:pStyle w:val="BodyText"/>
      </w:pPr>
      <w:r>
        <w:t>The Superintendent or designee shall</w:t>
      </w:r>
      <w:r w:rsidR="001A1543">
        <w:t xml:space="preserve"> perform each of the following</w:t>
      </w:r>
      <w:r>
        <w:t>:</w:t>
      </w:r>
    </w:p>
    <w:p w14:paraId="3FFCCF1A" w14:textId="04601B12" w:rsidR="00E77DCB" w:rsidRDefault="00B90860" w:rsidP="00B90860">
      <w:pPr>
        <w:pStyle w:val="ListNumber2"/>
        <w:numPr>
          <w:ilvl w:val="0"/>
          <w:numId w:val="43"/>
        </w:numPr>
      </w:pPr>
      <w:bookmarkStart w:id="5" w:name="Sec410web"/>
      <w:r>
        <w:t>P</w:t>
      </w:r>
      <w:r w:rsidR="00E77DCB">
        <w:t xml:space="preserve">ost the District’s final annual budget, itemized by receipts and expenditures, on </w:t>
      </w:r>
      <w:r w:rsidR="00053201">
        <w:t>the District’s Internet website; n</w:t>
      </w:r>
      <w:r w:rsidR="00E77DCB">
        <w:t xml:space="preserve">otify parents/guardians that </w:t>
      </w:r>
      <w:r w:rsidR="00053201">
        <w:t>it</w:t>
      </w:r>
      <w:r w:rsidR="00E77DCB">
        <w:t xml:space="preserve"> is posted and provide the website’s address.</w:t>
      </w:r>
      <w:r w:rsidR="00A064A4">
        <w:t xml:space="preserve"> </w:t>
      </w:r>
    </w:p>
    <w:bookmarkEnd w:id="5"/>
    <w:p w14:paraId="60A1FD39" w14:textId="278A1DB0" w:rsidR="00E77DCB" w:rsidRDefault="00B90860" w:rsidP="00B90860">
      <w:pPr>
        <w:pStyle w:val="ListNumber2"/>
        <w:numPr>
          <w:ilvl w:val="0"/>
          <w:numId w:val="43"/>
        </w:numPr>
      </w:pPr>
      <w:r>
        <w:lastRenderedPageBreak/>
        <w:t>F</w:t>
      </w:r>
      <w:r w:rsidR="00E77DCB">
        <w:t>ile a certified copy of the budget resolution and an estimate of revenues by source anticipated to be received in the following fiscal year</w:t>
      </w:r>
      <w:r>
        <w:t xml:space="preserve">, </w:t>
      </w:r>
      <w:r w:rsidR="00E77DCB">
        <w:t>certified by the D</w:t>
      </w:r>
      <w:r>
        <w:t xml:space="preserve">istrict’s Chief Fiscal Officer, </w:t>
      </w:r>
      <w:r w:rsidR="00E77DCB">
        <w:t xml:space="preserve">with the </w:t>
      </w:r>
      <w:smartTag w:uri="urn:schemas-microsoft-com:office:smarttags" w:element="place">
        <w:smartTag w:uri="urn:schemas-microsoft-com:office:smarttags" w:element="PlaceType">
          <w:r w:rsidR="00E77DCB">
            <w:t>County</w:t>
          </w:r>
        </w:smartTag>
        <w:r w:rsidR="00E77DCB">
          <w:t xml:space="preserve"> </w:t>
        </w:r>
        <w:smartTag w:uri="urn:schemas-microsoft-com:office:smarttags" w:element="PlaceName">
          <w:r w:rsidR="00E77DCB">
            <w:t>Clerk</w:t>
          </w:r>
        </w:smartTag>
      </w:smartTag>
      <w:r w:rsidR="00E77DCB">
        <w:t xml:space="preserve"> within 30 days of the budget’s adoption.</w:t>
      </w:r>
      <w:r w:rsidR="00A064A4">
        <w:t xml:space="preserve"> </w:t>
      </w:r>
    </w:p>
    <w:p w14:paraId="3A09AC28" w14:textId="78A1A567" w:rsidR="00D8137A" w:rsidRDefault="00D8137A" w:rsidP="00B90860">
      <w:pPr>
        <w:pStyle w:val="ListNumber2"/>
        <w:numPr>
          <w:ilvl w:val="0"/>
          <w:numId w:val="43"/>
        </w:numPr>
      </w:pPr>
      <w:r>
        <w:t xml:space="preserve">Ensure disclosure </w:t>
      </w:r>
      <w:r w:rsidR="00E05E97">
        <w:t xml:space="preserve">to the public </w:t>
      </w:r>
      <w:r>
        <w:t>of the cash reserve balance of all funds</w:t>
      </w:r>
      <w:r w:rsidR="002F1A22">
        <w:t xml:space="preserve"> held by the district related to its operational levy and</w:t>
      </w:r>
      <w:r w:rsidR="00EB0DEB">
        <w:t>,</w:t>
      </w:r>
      <w:r w:rsidR="002F1A22">
        <w:t xml:space="preserve"> if applicable, any obligations secured by those funds, at the public hearing at which the Board certifies its operational levy.</w:t>
      </w:r>
    </w:p>
    <w:p w14:paraId="417C594F" w14:textId="74E616E8" w:rsidR="00E77DCB" w:rsidRDefault="00B90860" w:rsidP="00B90860">
      <w:pPr>
        <w:pStyle w:val="ListNumber2"/>
        <w:numPr>
          <w:ilvl w:val="0"/>
          <w:numId w:val="43"/>
        </w:numPr>
      </w:pPr>
      <w:r>
        <w:t>M</w:t>
      </w:r>
      <w:r w:rsidR="00E77DCB">
        <w:t xml:space="preserve">ake all preparations necessary for the Board to timely file its Certificate of Tax Levy, including preparations to comply </w:t>
      </w:r>
      <w:r>
        <w:t>with the Truth in Taxation Act</w:t>
      </w:r>
      <w:r w:rsidR="00053201">
        <w:t>;</w:t>
      </w:r>
      <w:r>
        <w:t xml:space="preserve"> </w:t>
      </w:r>
      <w:r w:rsidR="00E77DCB">
        <w:t xml:space="preserve">file </w:t>
      </w:r>
      <w:r w:rsidR="00053201">
        <w:t>the</w:t>
      </w:r>
      <w:r w:rsidR="00E77DCB">
        <w:t xml:space="preserve"> Certificate of Tax Levy with the </w:t>
      </w:r>
      <w:smartTag w:uri="urn:schemas-microsoft-com:office:smarttags" w:element="place">
        <w:smartTag w:uri="urn:schemas-microsoft-com:office:smarttags" w:element="PlaceType">
          <w:r w:rsidR="00E77DCB">
            <w:t>County</w:t>
          </w:r>
        </w:smartTag>
        <w:r w:rsidR="00E77DCB">
          <w:t xml:space="preserve"> </w:t>
        </w:r>
        <w:smartTag w:uri="urn:schemas-microsoft-com:office:smarttags" w:element="PlaceName">
          <w:r w:rsidR="00E77DCB">
            <w:t>Clerk</w:t>
          </w:r>
        </w:smartTag>
      </w:smartTag>
      <w:r w:rsidR="00E77DCB">
        <w:t xml:space="preserve"> on or before the last Tuesday in December.</w:t>
      </w:r>
      <w:r w:rsidR="0041274B">
        <w:t xml:space="preserve"> </w:t>
      </w:r>
      <w:r w:rsidR="00E77DCB">
        <w:t>The Certificate lists the amount of property tax money to be provided for the various funds in the budget.</w:t>
      </w:r>
    </w:p>
    <w:p w14:paraId="5A7B113A" w14:textId="6C5350A8" w:rsidR="002F720F" w:rsidRDefault="00B90860" w:rsidP="00B90860">
      <w:pPr>
        <w:pStyle w:val="ListNumber2"/>
        <w:numPr>
          <w:ilvl w:val="0"/>
          <w:numId w:val="43"/>
        </w:numPr>
      </w:pPr>
      <w:r>
        <w:t>S</w:t>
      </w:r>
      <w:r w:rsidR="002E13A2" w:rsidRPr="002E13A2">
        <w:t>ubmit the annual budget, a deficit reduction pla</w:t>
      </w:r>
      <w:r w:rsidR="009C1CB7">
        <w:t>n</w:t>
      </w:r>
      <w:r>
        <w:t xml:space="preserve"> if </w:t>
      </w:r>
      <w:r w:rsidR="007D1974">
        <w:t xml:space="preserve">one is </w:t>
      </w:r>
      <w:r>
        <w:t>required</w:t>
      </w:r>
      <w:r w:rsidR="009C1CB7">
        <w:t xml:space="preserve"> by </w:t>
      </w:r>
      <w:r w:rsidR="00E756D1">
        <w:t xml:space="preserve">ISBE </w:t>
      </w:r>
      <w:r w:rsidR="009C1CB7">
        <w:t>guidelines</w:t>
      </w:r>
      <w:r>
        <w:t>,</w:t>
      </w:r>
      <w:r w:rsidR="002E13A2" w:rsidRPr="002E13A2">
        <w:t xml:space="preserve"> and other financial information</w:t>
      </w:r>
      <w:r w:rsidR="002F720F">
        <w:t xml:space="preserve"> </w:t>
      </w:r>
      <w:r>
        <w:t xml:space="preserve">to </w:t>
      </w:r>
      <w:r w:rsidR="00E756D1">
        <w:t xml:space="preserve">ISBE </w:t>
      </w:r>
      <w:r w:rsidR="002E13A2" w:rsidRPr="002E13A2">
        <w:t xml:space="preserve">according to </w:t>
      </w:r>
      <w:r w:rsidR="002F720F">
        <w:t xml:space="preserve">its </w:t>
      </w:r>
      <w:r w:rsidR="002E13A2" w:rsidRPr="002E13A2">
        <w:t>requirements</w:t>
      </w:r>
      <w:r w:rsidR="002F720F">
        <w:t>.</w:t>
      </w:r>
      <w:r w:rsidR="00A064A4">
        <w:t xml:space="preserve"> </w:t>
      </w:r>
    </w:p>
    <w:p w14:paraId="3E50BCA1" w14:textId="534A4121" w:rsidR="00E77DCB" w:rsidRDefault="00E77DCB">
      <w:pPr>
        <w:pStyle w:val="BodyText"/>
      </w:pPr>
      <w:r>
        <w:t xml:space="preserve">Any amendments to the budget or Certificate of Tax Levy shall be made as provided in </w:t>
      </w:r>
      <w:r w:rsidR="00956624">
        <w:t>t</w:t>
      </w:r>
      <w:r w:rsidRPr="00956624">
        <w:t>he School Code</w:t>
      </w:r>
      <w:r>
        <w:t xml:space="preserve"> and Truth in Taxation Act.</w:t>
      </w:r>
      <w:r w:rsidR="00A064A4">
        <w:t xml:space="preserve"> </w:t>
      </w:r>
    </w:p>
    <w:p w14:paraId="3A614F2B" w14:textId="77777777" w:rsidR="00E77DCB" w:rsidRDefault="00E77DCB" w:rsidP="009C1CB7">
      <w:pPr>
        <w:pStyle w:val="SUBHEADING"/>
      </w:pPr>
      <w:r>
        <w:t>Budget Amendments</w:t>
      </w:r>
    </w:p>
    <w:p w14:paraId="422706ED" w14:textId="62B171D1" w:rsidR="00E77DCB" w:rsidRDefault="00E77DCB" w:rsidP="007E583A">
      <w:pPr>
        <w:pStyle w:val="BodyText"/>
      </w:pPr>
      <w:r>
        <w:t xml:space="preserve">The </w:t>
      </w:r>
      <w:r w:rsidR="00AC514E">
        <w:t>Board</w:t>
      </w:r>
      <w:r>
        <w:t xml:space="preserve"> may amend the budget by the same procedure as provided for in the original adoption.</w:t>
      </w:r>
      <w:r w:rsidR="00A064A4">
        <w:t xml:space="preserve"> </w:t>
      </w:r>
    </w:p>
    <w:p w14:paraId="6E4197EC" w14:textId="77777777" w:rsidR="00E77DCB" w:rsidRDefault="00E77DCB" w:rsidP="0014705D">
      <w:pPr>
        <w:pStyle w:val="SUBHEADING"/>
      </w:pPr>
      <w:r>
        <w:t>Implementation</w:t>
      </w:r>
    </w:p>
    <w:p w14:paraId="656E332A" w14:textId="77777777" w:rsidR="00E77DCB" w:rsidRDefault="00E77DCB" w:rsidP="007E583A">
      <w:pPr>
        <w:pStyle w:val="BodyText"/>
      </w:pPr>
      <w:r>
        <w:t xml:space="preserve">The Superintendent or designee shall implement the District’s budget and provide the </w:t>
      </w:r>
      <w:r w:rsidR="00AC514E">
        <w:t>Board</w:t>
      </w:r>
      <w:r>
        <w:t xml:space="preserve"> with a monthly financial report that includes all deficit fund balances.</w:t>
      </w:r>
      <w:r w:rsidR="00E26FB3">
        <w:t xml:space="preserve"> </w:t>
      </w:r>
      <w:r>
        <w:t xml:space="preserve">The amount budgeted as the expenditure in each fund is the maximum amount that may be expended for that category, except when a transfer of funds is authorized by the </w:t>
      </w:r>
      <w:r w:rsidR="00AC514E">
        <w:t>Board</w:t>
      </w:r>
      <w:r>
        <w:t>.</w:t>
      </w:r>
    </w:p>
    <w:p w14:paraId="4FADCAF7" w14:textId="143D240F" w:rsidR="00E77DCB" w:rsidRDefault="00E77DCB" w:rsidP="003D3015">
      <w:pPr>
        <w:pStyle w:val="BodyText"/>
      </w:pPr>
      <w:r>
        <w:t xml:space="preserve">The </w:t>
      </w:r>
      <w:r w:rsidR="00AC514E">
        <w:t>Board</w:t>
      </w:r>
      <w:r w:rsidR="003D3015">
        <w:t xml:space="preserve"> shall act on a</w:t>
      </w:r>
      <w:r>
        <w:t>ll interfund loans, interfund transfers, transfers w</w:t>
      </w:r>
      <w:r w:rsidR="005A03B8">
        <w:t>ithin funds</w:t>
      </w:r>
      <w:r w:rsidR="003D3015">
        <w:t xml:space="preserve">, </w:t>
      </w:r>
      <w:r w:rsidR="00342514">
        <w:t xml:space="preserve">and </w:t>
      </w:r>
      <w:r w:rsidR="00916BD5">
        <w:t xml:space="preserve">transfers </w:t>
      </w:r>
      <w:r w:rsidR="003D3015">
        <w:t>from the working cash fund</w:t>
      </w:r>
      <w:r w:rsidR="004A4712">
        <w:t xml:space="preserve"> </w:t>
      </w:r>
      <w:r w:rsidR="00916BD5">
        <w:t xml:space="preserve">or abatements of it, </w:t>
      </w:r>
      <w:r w:rsidR="004A4712">
        <w:t>if one exists</w:t>
      </w:r>
      <w:r w:rsidR="00916BD5">
        <w:t>.</w:t>
      </w:r>
      <w:r w:rsidR="00A064A4">
        <w:t xml:space="preserve"> </w:t>
      </w:r>
    </w:p>
    <w:p w14:paraId="7E3D4D8B" w14:textId="4CB3DA09" w:rsidR="002B7190" w:rsidRDefault="00E77DCB" w:rsidP="008E70F7">
      <w:pPr>
        <w:pStyle w:val="LEGALREF"/>
      </w:pPr>
      <w:r>
        <w:t>LEGAL REF.:</w:t>
      </w:r>
      <w:r>
        <w:tab/>
      </w:r>
      <w:r w:rsidR="002B7190" w:rsidRPr="002B7190">
        <w:t xml:space="preserve">105 ILCS 5/10-17, 5/10-22.33, 5/17-1, 5/17-1.2, </w:t>
      </w:r>
      <w:r w:rsidR="000663A5">
        <w:t xml:space="preserve">5/17-1.3, </w:t>
      </w:r>
      <w:r w:rsidR="002B7190" w:rsidRPr="002B7190">
        <w:t>5/17-2A, 5/17-3.2, 5/17-11, 5/20-5, 5/20-8, and 5/20-10.</w:t>
      </w:r>
    </w:p>
    <w:p w14:paraId="59505778" w14:textId="021DA0C8" w:rsidR="00E77DCB" w:rsidRDefault="00E77DCB" w:rsidP="002B7190">
      <w:pPr>
        <w:pStyle w:val="LEGALREFINDENT"/>
        <w:rPr>
          <w:u w:val="single"/>
        </w:rPr>
      </w:pPr>
      <w:r>
        <w:t xml:space="preserve">35 ILCS 200/18-55 </w:t>
      </w:r>
      <w:r>
        <w:rPr>
          <w:u w:val="single"/>
        </w:rPr>
        <w:t>et</w:t>
      </w:r>
      <w:r>
        <w:t xml:space="preserve"> </w:t>
      </w:r>
      <w:r>
        <w:rPr>
          <w:u w:val="single"/>
        </w:rPr>
        <w:t>seq</w:t>
      </w:r>
      <w:r w:rsidR="00AF5A1A" w:rsidRPr="00AF5A1A">
        <w:t>.</w:t>
      </w:r>
      <w:r w:rsidR="000663A5" w:rsidRPr="00AF5A1A">
        <w:t>, Truth in Taxation Law</w:t>
      </w:r>
      <w:r>
        <w:t>.</w:t>
      </w:r>
    </w:p>
    <w:p w14:paraId="667133A0" w14:textId="77777777" w:rsidR="00FD2847" w:rsidRDefault="00FD2847">
      <w:pPr>
        <w:pStyle w:val="LEGALREFINDENT"/>
      </w:pPr>
      <w:r>
        <w:t>23 Ill.Admin.Code Part 100.</w:t>
      </w:r>
    </w:p>
    <w:p w14:paraId="1FD67A23" w14:textId="19C7C5DA" w:rsidR="00E77DCB" w:rsidRDefault="00E77DCB" w:rsidP="008E70F7">
      <w:pPr>
        <w:pStyle w:val="CROSSREF"/>
      </w:pPr>
      <w:r>
        <w:t>CROSS REF.:</w:t>
      </w:r>
      <w:r>
        <w:tab/>
      </w:r>
      <w:r w:rsidR="009C5A46">
        <w:t xml:space="preserve">4:20 (Fund Balances), </w:t>
      </w:r>
      <w:r w:rsidR="00042C0D">
        <w:t>4:40 (Incurring Debt),</w:t>
      </w:r>
      <w:r w:rsidR="009C5A46">
        <w:t xml:space="preserve"> 4:60 (Purchases and Contracts),</w:t>
      </w:r>
      <w:r w:rsidR="00042C0D">
        <w:t xml:space="preserve"> </w:t>
      </w:r>
      <w:r>
        <w:t>6:235 (Access to Electronic Networks)</w:t>
      </w:r>
    </w:p>
    <w:p w14:paraId="79FF6652" w14:textId="7CE56E93" w:rsidR="001A1543" w:rsidRDefault="00E77DCB" w:rsidP="00413FAF">
      <w:pPr>
        <w:pStyle w:val="CROSSREF"/>
      </w:pPr>
      <w:bookmarkStart w:id="6" w:name="apxr410"/>
      <w:r>
        <w:t>ADMIN. PROC.:</w:t>
      </w:r>
      <w:r>
        <w:tab/>
      </w:r>
      <w:r w:rsidR="00F57CB5">
        <w:t xml:space="preserve">6:235-AP1, E1 (Student Authorization for Access to the District’s Electronic Networks), </w:t>
      </w:r>
      <w:r>
        <w:t>6:235-</w:t>
      </w:r>
      <w:r w:rsidR="00F57CB5">
        <w:t xml:space="preserve">AP1, </w:t>
      </w:r>
      <w:r>
        <w:t>E2 (</w:t>
      </w:r>
      <w:r w:rsidR="00F57CB5">
        <w:t xml:space="preserve">Staff </w:t>
      </w:r>
      <w:r>
        <w:t xml:space="preserve">Authorization for </w:t>
      </w:r>
      <w:r w:rsidR="00F57CB5">
        <w:t xml:space="preserve">Access to the District’s </w:t>
      </w:r>
      <w:r>
        <w:t>Electronic Network</w:t>
      </w:r>
      <w:r w:rsidR="0032781B">
        <w:t>s</w:t>
      </w:r>
      <w:r>
        <w:t>)</w:t>
      </w:r>
      <w:bookmarkStart w:id="7" w:name="adopted"/>
      <w:bookmarkEnd w:id="6"/>
      <w:bookmarkEnd w:id="7"/>
    </w:p>
    <w:sectPr w:rsidR="001A1543">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39620" w14:textId="77777777" w:rsidR="002336D2" w:rsidRDefault="002336D2">
      <w:r>
        <w:separator/>
      </w:r>
    </w:p>
  </w:endnote>
  <w:endnote w:type="continuationSeparator" w:id="0">
    <w:p w14:paraId="03CDE5DF" w14:textId="77777777" w:rsidR="002336D2" w:rsidRDefault="0023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4EA0" w14:textId="77777777" w:rsidR="00E77DCB" w:rsidRDefault="00E77DCB">
    <w:pPr>
      <w:pStyle w:val="Footer"/>
      <w:tabs>
        <w:tab w:val="clear" w:pos="4320"/>
        <w:tab w:val="clear" w:pos="8640"/>
        <w:tab w:val="right" w:pos="9000"/>
      </w:tabs>
    </w:pPr>
  </w:p>
  <w:p w14:paraId="3DDF1642" w14:textId="77777777" w:rsidR="00E77DCB" w:rsidRDefault="00E77DCB">
    <w:pPr>
      <w:pStyle w:val="Footer"/>
      <w:tabs>
        <w:tab w:val="clear" w:pos="4320"/>
        <w:tab w:val="clear" w:pos="8640"/>
        <w:tab w:val="right" w:pos="9000"/>
      </w:tabs>
    </w:pPr>
    <w:r>
      <w:t>4:10</w:t>
    </w:r>
    <w:r>
      <w:tab/>
      <w:t xml:space="preserve">Page </w:t>
    </w:r>
    <w:r>
      <w:fldChar w:fldCharType="begin"/>
    </w:r>
    <w:r>
      <w:instrText xml:space="preserve"> PAGE </w:instrText>
    </w:r>
    <w:r>
      <w:fldChar w:fldCharType="separate"/>
    </w:r>
    <w:r w:rsidR="00483C46">
      <w:rPr>
        <w:noProof/>
      </w:rPr>
      <w:t>3</w:t>
    </w:r>
    <w:r>
      <w:fldChar w:fldCharType="end"/>
    </w:r>
    <w:r>
      <w:t xml:space="preserve"> of </w:t>
    </w:r>
    <w:r w:rsidR="009608D5">
      <w:rPr>
        <w:noProof/>
      </w:rPr>
      <w:fldChar w:fldCharType="begin"/>
    </w:r>
    <w:r w:rsidR="009608D5">
      <w:rPr>
        <w:noProof/>
      </w:rPr>
      <w:instrText xml:space="preserve"> NUMPAGES </w:instrText>
    </w:r>
    <w:r w:rsidR="009608D5">
      <w:rPr>
        <w:noProof/>
      </w:rPr>
      <w:fldChar w:fldCharType="separate"/>
    </w:r>
    <w:r w:rsidR="00483C46">
      <w:rPr>
        <w:noProof/>
      </w:rPr>
      <w:t>3</w:t>
    </w:r>
    <w:r w:rsidR="009608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C03EF" w14:textId="77777777" w:rsidR="002336D2" w:rsidRDefault="002336D2">
      <w:r>
        <w:separator/>
      </w:r>
    </w:p>
    <w:p w14:paraId="761FA0EB" w14:textId="77777777" w:rsidR="002336D2" w:rsidRDefault="002336D2">
      <w:r>
        <w:rPr>
          <w:color w:val="FF0000"/>
          <w:sz w:val="18"/>
          <w:szCs w:val="18"/>
        </w:rPr>
        <w:t>The footnotes are not intended to be part of the adopted policy; they should be removed before the policy is adopted.</w:t>
      </w:r>
    </w:p>
  </w:footnote>
  <w:footnote w:type="continuationSeparator" w:id="0">
    <w:p w14:paraId="42246FDE" w14:textId="77777777" w:rsidR="00B53CB0" w:rsidRDefault="00B53CB0" w:rsidP="00B53CB0">
      <w:r>
        <w:separator/>
      </w:r>
    </w:p>
    <w:p w14:paraId="18615B35" w14:textId="3096AF73" w:rsidR="002336D2" w:rsidRPr="00B53CB0" w:rsidRDefault="00B53CB0" w:rsidP="00B53CB0">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E7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9EAD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B4F6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227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32B6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F6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38D8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CA8A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2B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622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2B08806"/>
    <w:lvl w:ilvl="0">
      <w:numFmt w:val="decimal"/>
      <w:lvlText w:val="*"/>
      <w:lvlJc w:val="left"/>
    </w:lvl>
  </w:abstractNum>
  <w:abstractNum w:abstractNumId="11" w15:restartNumberingAfterBreak="0">
    <w:nsid w:val="15C66FC0"/>
    <w:multiLevelType w:val="singleLevel"/>
    <w:tmpl w:val="5D68C1AA"/>
    <w:lvl w:ilvl="0">
      <w:start w:val="1"/>
      <w:numFmt w:val="decimal"/>
      <w:lvlText w:val="%1."/>
      <w:legacy w:legacy="1" w:legacySpace="0" w:legacyIndent="360"/>
      <w:lvlJc w:val="left"/>
      <w:pPr>
        <w:ind w:left="720" w:hanging="360"/>
      </w:pPr>
    </w:lvl>
  </w:abstractNum>
  <w:abstractNum w:abstractNumId="12" w15:restartNumberingAfterBreak="0">
    <w:nsid w:val="1B8B5379"/>
    <w:multiLevelType w:val="singleLevel"/>
    <w:tmpl w:val="3E06F60C"/>
    <w:lvl w:ilvl="0">
      <w:start w:val="1"/>
      <w:numFmt w:val="decimal"/>
      <w:lvlText w:val="%1."/>
      <w:legacy w:legacy="1" w:legacySpace="0" w:legacyIndent="360"/>
      <w:lvlJc w:val="left"/>
      <w:pPr>
        <w:ind w:left="720" w:hanging="360"/>
      </w:pPr>
    </w:lvl>
  </w:abstractNum>
  <w:abstractNum w:abstractNumId="13" w15:restartNumberingAfterBreak="0">
    <w:nsid w:val="21993060"/>
    <w:multiLevelType w:val="singleLevel"/>
    <w:tmpl w:val="3E06F60C"/>
    <w:lvl w:ilvl="0">
      <w:start w:val="1"/>
      <w:numFmt w:val="decimal"/>
      <w:lvlText w:val="%1."/>
      <w:legacy w:legacy="1" w:legacySpace="0" w:legacyIndent="360"/>
      <w:lvlJc w:val="left"/>
      <w:pPr>
        <w:ind w:left="720" w:hanging="360"/>
      </w:pPr>
    </w:lvl>
  </w:abstractNum>
  <w:abstractNum w:abstractNumId="14" w15:restartNumberingAfterBreak="0">
    <w:nsid w:val="2206787E"/>
    <w:multiLevelType w:val="singleLevel"/>
    <w:tmpl w:val="8C2027E2"/>
    <w:lvl w:ilvl="0">
      <w:start w:val="5"/>
      <w:numFmt w:val="decimal"/>
      <w:lvlText w:val="%1."/>
      <w:legacy w:legacy="1" w:legacySpace="0" w:legacyIndent="360"/>
      <w:lvlJc w:val="left"/>
      <w:pPr>
        <w:ind w:left="720" w:hanging="360"/>
      </w:pPr>
    </w:lvl>
  </w:abstractNum>
  <w:abstractNum w:abstractNumId="15" w15:restartNumberingAfterBreak="0">
    <w:nsid w:val="23437588"/>
    <w:multiLevelType w:val="singleLevel"/>
    <w:tmpl w:val="3E06F60C"/>
    <w:lvl w:ilvl="0">
      <w:start w:val="1"/>
      <w:numFmt w:val="decimal"/>
      <w:lvlText w:val="%1."/>
      <w:legacy w:legacy="1" w:legacySpace="0" w:legacyIndent="360"/>
      <w:lvlJc w:val="left"/>
      <w:pPr>
        <w:ind w:left="720" w:hanging="360"/>
      </w:pPr>
    </w:lvl>
  </w:abstractNum>
  <w:abstractNum w:abstractNumId="16" w15:restartNumberingAfterBreak="0">
    <w:nsid w:val="24411AE8"/>
    <w:multiLevelType w:val="singleLevel"/>
    <w:tmpl w:val="3E06F60C"/>
    <w:lvl w:ilvl="0">
      <w:start w:val="1"/>
      <w:numFmt w:val="decimal"/>
      <w:lvlText w:val="%1."/>
      <w:legacy w:legacy="1" w:legacySpace="0" w:legacyIndent="360"/>
      <w:lvlJc w:val="left"/>
      <w:pPr>
        <w:ind w:left="720" w:hanging="360"/>
      </w:pPr>
    </w:lvl>
  </w:abstractNum>
  <w:abstractNum w:abstractNumId="17" w15:restartNumberingAfterBreak="0">
    <w:nsid w:val="24C2676A"/>
    <w:multiLevelType w:val="singleLevel"/>
    <w:tmpl w:val="3E06F60C"/>
    <w:lvl w:ilvl="0">
      <w:start w:val="1"/>
      <w:numFmt w:val="decimal"/>
      <w:lvlText w:val="%1."/>
      <w:legacy w:legacy="1" w:legacySpace="0" w:legacyIndent="360"/>
      <w:lvlJc w:val="left"/>
      <w:pPr>
        <w:ind w:left="720" w:hanging="360"/>
      </w:pPr>
    </w:lvl>
  </w:abstractNum>
  <w:abstractNum w:abstractNumId="18"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19" w15:restartNumberingAfterBreak="0">
    <w:nsid w:val="27C612F3"/>
    <w:multiLevelType w:val="singleLevel"/>
    <w:tmpl w:val="5E8815C4"/>
    <w:lvl w:ilvl="0">
      <w:start w:val="1"/>
      <w:numFmt w:val="decimal"/>
      <w:lvlText w:val="%1."/>
      <w:legacy w:legacy="1" w:legacySpace="0" w:legacyIndent="360"/>
      <w:lvlJc w:val="left"/>
      <w:pPr>
        <w:ind w:left="720" w:hanging="360"/>
      </w:pPr>
    </w:lvl>
  </w:abstractNum>
  <w:abstractNum w:abstractNumId="20" w15:restartNumberingAfterBreak="0">
    <w:nsid w:val="2A1A5586"/>
    <w:multiLevelType w:val="singleLevel"/>
    <w:tmpl w:val="9DF09EF6"/>
    <w:lvl w:ilvl="0">
      <w:start w:val="1"/>
      <w:numFmt w:val="decimal"/>
      <w:lvlText w:val="%1."/>
      <w:legacy w:legacy="1" w:legacySpace="0" w:legacyIndent="360"/>
      <w:lvlJc w:val="left"/>
      <w:pPr>
        <w:ind w:left="720" w:hanging="360"/>
      </w:pPr>
    </w:lvl>
  </w:abstractNum>
  <w:abstractNum w:abstractNumId="21" w15:restartNumberingAfterBreak="0">
    <w:nsid w:val="2C626E31"/>
    <w:multiLevelType w:val="singleLevel"/>
    <w:tmpl w:val="5D68C1AA"/>
    <w:lvl w:ilvl="0">
      <w:start w:val="1"/>
      <w:numFmt w:val="decimal"/>
      <w:lvlText w:val="%1."/>
      <w:legacy w:legacy="1" w:legacySpace="0" w:legacyIndent="360"/>
      <w:lvlJc w:val="left"/>
      <w:pPr>
        <w:ind w:left="720" w:hanging="360"/>
      </w:pPr>
    </w:lvl>
  </w:abstractNum>
  <w:abstractNum w:abstractNumId="22" w15:restartNumberingAfterBreak="0">
    <w:nsid w:val="2EEA1304"/>
    <w:multiLevelType w:val="singleLevel"/>
    <w:tmpl w:val="5D68C1AA"/>
    <w:lvl w:ilvl="0">
      <w:start w:val="1"/>
      <w:numFmt w:val="decimal"/>
      <w:lvlText w:val="%1."/>
      <w:legacy w:legacy="1" w:legacySpace="0" w:legacyIndent="360"/>
      <w:lvlJc w:val="left"/>
      <w:pPr>
        <w:ind w:left="720" w:hanging="360"/>
      </w:pPr>
    </w:lvl>
  </w:abstractNum>
  <w:abstractNum w:abstractNumId="23" w15:restartNumberingAfterBreak="0">
    <w:nsid w:val="34EA30C8"/>
    <w:multiLevelType w:val="singleLevel"/>
    <w:tmpl w:val="5D68C1AA"/>
    <w:lvl w:ilvl="0">
      <w:start w:val="1"/>
      <w:numFmt w:val="decimal"/>
      <w:lvlText w:val="%1."/>
      <w:legacy w:legacy="1" w:legacySpace="0" w:legacyIndent="360"/>
      <w:lvlJc w:val="left"/>
      <w:pPr>
        <w:ind w:left="720" w:hanging="360"/>
      </w:pPr>
    </w:lvl>
  </w:abstractNum>
  <w:abstractNum w:abstractNumId="24" w15:restartNumberingAfterBreak="0">
    <w:nsid w:val="3525028F"/>
    <w:multiLevelType w:val="singleLevel"/>
    <w:tmpl w:val="5D68C1AA"/>
    <w:lvl w:ilvl="0">
      <w:start w:val="1"/>
      <w:numFmt w:val="decimal"/>
      <w:lvlText w:val="%1."/>
      <w:legacy w:legacy="1" w:legacySpace="0" w:legacyIndent="360"/>
      <w:lvlJc w:val="left"/>
      <w:pPr>
        <w:ind w:left="720" w:hanging="360"/>
      </w:pPr>
    </w:lvl>
  </w:abstractNum>
  <w:abstractNum w:abstractNumId="25" w15:restartNumberingAfterBreak="0">
    <w:nsid w:val="359C4E15"/>
    <w:multiLevelType w:val="singleLevel"/>
    <w:tmpl w:val="5D68C1AA"/>
    <w:lvl w:ilvl="0">
      <w:start w:val="1"/>
      <w:numFmt w:val="decimal"/>
      <w:lvlText w:val="%1."/>
      <w:legacy w:legacy="1" w:legacySpace="0" w:legacyIndent="360"/>
      <w:lvlJc w:val="left"/>
      <w:pPr>
        <w:ind w:left="720" w:hanging="360"/>
      </w:pPr>
    </w:lvl>
  </w:abstractNum>
  <w:abstractNum w:abstractNumId="26" w15:restartNumberingAfterBreak="0">
    <w:nsid w:val="379766DF"/>
    <w:multiLevelType w:val="singleLevel"/>
    <w:tmpl w:val="5D68C1AA"/>
    <w:lvl w:ilvl="0">
      <w:start w:val="1"/>
      <w:numFmt w:val="decimal"/>
      <w:lvlText w:val="%1."/>
      <w:legacy w:legacy="1" w:legacySpace="0" w:legacyIndent="360"/>
      <w:lvlJc w:val="left"/>
      <w:pPr>
        <w:ind w:left="720" w:hanging="360"/>
      </w:pPr>
    </w:lvl>
  </w:abstractNum>
  <w:abstractNum w:abstractNumId="27" w15:restartNumberingAfterBreak="0">
    <w:nsid w:val="3A9411A3"/>
    <w:multiLevelType w:val="singleLevel"/>
    <w:tmpl w:val="86D4F486"/>
    <w:lvl w:ilvl="0">
      <w:start w:val="4"/>
      <w:numFmt w:val="decimal"/>
      <w:lvlText w:val="%1."/>
      <w:legacy w:legacy="1" w:legacySpace="0" w:legacyIndent="360"/>
      <w:lvlJc w:val="left"/>
      <w:pPr>
        <w:ind w:left="720" w:hanging="360"/>
      </w:pPr>
    </w:lvl>
  </w:abstractNum>
  <w:abstractNum w:abstractNumId="28" w15:restartNumberingAfterBreak="0">
    <w:nsid w:val="3BE3226C"/>
    <w:multiLevelType w:val="singleLevel"/>
    <w:tmpl w:val="6922B35E"/>
    <w:lvl w:ilvl="0">
      <w:start w:val="2"/>
      <w:numFmt w:val="decimal"/>
      <w:lvlText w:val="%1."/>
      <w:legacy w:legacy="1" w:legacySpace="0" w:legacyIndent="360"/>
      <w:lvlJc w:val="left"/>
      <w:pPr>
        <w:ind w:left="720" w:hanging="360"/>
      </w:pPr>
    </w:lvl>
  </w:abstractNum>
  <w:abstractNum w:abstractNumId="29" w15:restartNumberingAfterBreak="0">
    <w:nsid w:val="3ED47A62"/>
    <w:multiLevelType w:val="singleLevel"/>
    <w:tmpl w:val="5D68C1AA"/>
    <w:lvl w:ilvl="0">
      <w:start w:val="1"/>
      <w:numFmt w:val="decimal"/>
      <w:lvlText w:val="%1."/>
      <w:legacy w:legacy="1" w:legacySpace="0" w:legacyIndent="360"/>
      <w:lvlJc w:val="left"/>
      <w:pPr>
        <w:ind w:left="720" w:hanging="360"/>
      </w:pPr>
    </w:lvl>
  </w:abstractNum>
  <w:abstractNum w:abstractNumId="30" w15:restartNumberingAfterBreak="0">
    <w:nsid w:val="46F7404A"/>
    <w:multiLevelType w:val="singleLevel"/>
    <w:tmpl w:val="5D68C1AA"/>
    <w:lvl w:ilvl="0">
      <w:start w:val="1"/>
      <w:numFmt w:val="decimal"/>
      <w:lvlText w:val="%1."/>
      <w:legacy w:legacy="1" w:legacySpace="0" w:legacyIndent="360"/>
      <w:lvlJc w:val="left"/>
      <w:pPr>
        <w:ind w:left="1080" w:hanging="360"/>
      </w:pPr>
    </w:lvl>
  </w:abstractNum>
  <w:abstractNum w:abstractNumId="31" w15:restartNumberingAfterBreak="0">
    <w:nsid w:val="47E30CA0"/>
    <w:multiLevelType w:val="singleLevel"/>
    <w:tmpl w:val="6E38E754"/>
    <w:lvl w:ilvl="0">
      <w:start w:val="1"/>
      <w:numFmt w:val="decimal"/>
      <w:lvlText w:val="%1."/>
      <w:legacy w:legacy="1" w:legacySpace="0" w:legacyIndent="360"/>
      <w:lvlJc w:val="left"/>
      <w:pPr>
        <w:ind w:left="720" w:hanging="360"/>
      </w:pPr>
    </w:lvl>
  </w:abstractNum>
  <w:abstractNum w:abstractNumId="32" w15:restartNumberingAfterBreak="0">
    <w:nsid w:val="4A822493"/>
    <w:multiLevelType w:val="singleLevel"/>
    <w:tmpl w:val="5D68C1AA"/>
    <w:lvl w:ilvl="0">
      <w:start w:val="1"/>
      <w:numFmt w:val="decimal"/>
      <w:lvlText w:val="%1."/>
      <w:legacy w:legacy="1" w:legacySpace="0" w:legacyIndent="360"/>
      <w:lvlJc w:val="left"/>
      <w:pPr>
        <w:ind w:left="720" w:hanging="360"/>
      </w:pPr>
    </w:lvl>
  </w:abstractNum>
  <w:abstractNum w:abstractNumId="33" w15:restartNumberingAfterBreak="0">
    <w:nsid w:val="4F15178A"/>
    <w:multiLevelType w:val="singleLevel"/>
    <w:tmpl w:val="8FBCC81C"/>
    <w:lvl w:ilvl="0">
      <w:start w:val="3"/>
      <w:numFmt w:val="decimal"/>
      <w:lvlText w:val="%1."/>
      <w:legacy w:legacy="1" w:legacySpace="0" w:legacyIndent="360"/>
      <w:lvlJc w:val="left"/>
      <w:pPr>
        <w:ind w:left="720" w:hanging="360"/>
      </w:pPr>
    </w:lvl>
  </w:abstractNum>
  <w:abstractNum w:abstractNumId="34" w15:restartNumberingAfterBreak="0">
    <w:nsid w:val="559D2FF9"/>
    <w:multiLevelType w:val="singleLevel"/>
    <w:tmpl w:val="5D68C1AA"/>
    <w:lvl w:ilvl="0">
      <w:start w:val="1"/>
      <w:numFmt w:val="decimal"/>
      <w:lvlText w:val="%1."/>
      <w:legacy w:legacy="1" w:legacySpace="0" w:legacyIndent="360"/>
      <w:lvlJc w:val="left"/>
      <w:pPr>
        <w:ind w:left="720" w:hanging="360"/>
      </w:pPr>
    </w:lvl>
  </w:abstractNum>
  <w:abstractNum w:abstractNumId="35" w15:restartNumberingAfterBreak="0">
    <w:nsid w:val="5B657F45"/>
    <w:multiLevelType w:val="singleLevel"/>
    <w:tmpl w:val="5D68C1AA"/>
    <w:lvl w:ilvl="0">
      <w:start w:val="1"/>
      <w:numFmt w:val="decimal"/>
      <w:lvlText w:val="%1."/>
      <w:legacy w:legacy="1" w:legacySpace="0" w:legacyIndent="360"/>
      <w:lvlJc w:val="left"/>
      <w:pPr>
        <w:ind w:left="720" w:hanging="360"/>
      </w:pPr>
    </w:lvl>
  </w:abstractNum>
  <w:abstractNum w:abstractNumId="36" w15:restartNumberingAfterBreak="0">
    <w:nsid w:val="5C1B544E"/>
    <w:multiLevelType w:val="singleLevel"/>
    <w:tmpl w:val="5D68C1AA"/>
    <w:lvl w:ilvl="0">
      <w:start w:val="1"/>
      <w:numFmt w:val="decimal"/>
      <w:lvlText w:val="%1."/>
      <w:legacy w:legacy="1" w:legacySpace="0" w:legacyIndent="360"/>
      <w:lvlJc w:val="left"/>
      <w:pPr>
        <w:ind w:left="720" w:hanging="360"/>
      </w:pPr>
    </w:lvl>
  </w:abstractNum>
  <w:abstractNum w:abstractNumId="37" w15:restartNumberingAfterBreak="0">
    <w:nsid w:val="5DC77744"/>
    <w:multiLevelType w:val="singleLevel"/>
    <w:tmpl w:val="3E06F60C"/>
    <w:lvl w:ilvl="0">
      <w:start w:val="1"/>
      <w:numFmt w:val="decimal"/>
      <w:lvlText w:val="%1."/>
      <w:legacy w:legacy="1" w:legacySpace="0" w:legacyIndent="360"/>
      <w:lvlJc w:val="left"/>
      <w:pPr>
        <w:ind w:left="720" w:hanging="360"/>
      </w:pPr>
    </w:lvl>
  </w:abstractNum>
  <w:abstractNum w:abstractNumId="38" w15:restartNumberingAfterBreak="0">
    <w:nsid w:val="5EFD5E18"/>
    <w:multiLevelType w:val="singleLevel"/>
    <w:tmpl w:val="5D68C1AA"/>
    <w:lvl w:ilvl="0">
      <w:start w:val="1"/>
      <w:numFmt w:val="decimal"/>
      <w:lvlText w:val="%1."/>
      <w:legacy w:legacy="1" w:legacySpace="0" w:legacyIndent="360"/>
      <w:lvlJc w:val="left"/>
      <w:pPr>
        <w:ind w:left="720" w:hanging="360"/>
      </w:pPr>
    </w:lvl>
  </w:abstractNum>
  <w:abstractNum w:abstractNumId="39" w15:restartNumberingAfterBreak="0">
    <w:nsid w:val="656A6CDF"/>
    <w:multiLevelType w:val="singleLevel"/>
    <w:tmpl w:val="5D68C1AA"/>
    <w:lvl w:ilvl="0">
      <w:start w:val="1"/>
      <w:numFmt w:val="decimal"/>
      <w:lvlText w:val="%1."/>
      <w:legacy w:legacy="1" w:legacySpace="0" w:legacyIndent="360"/>
      <w:lvlJc w:val="left"/>
      <w:pPr>
        <w:ind w:left="720" w:hanging="360"/>
      </w:pPr>
    </w:lvl>
  </w:abstractNum>
  <w:abstractNum w:abstractNumId="40" w15:restartNumberingAfterBreak="0">
    <w:nsid w:val="72637ED7"/>
    <w:multiLevelType w:val="singleLevel"/>
    <w:tmpl w:val="6E38E754"/>
    <w:lvl w:ilvl="0">
      <w:start w:val="1"/>
      <w:numFmt w:val="decimal"/>
      <w:lvlText w:val="%1."/>
      <w:legacy w:legacy="1" w:legacySpace="0" w:legacyIndent="360"/>
      <w:lvlJc w:val="left"/>
      <w:pPr>
        <w:ind w:left="720" w:hanging="360"/>
      </w:pPr>
    </w:lvl>
  </w:abstractNum>
  <w:abstractNum w:abstractNumId="41" w15:restartNumberingAfterBreak="0">
    <w:nsid w:val="74E67EEA"/>
    <w:multiLevelType w:val="singleLevel"/>
    <w:tmpl w:val="3E06F60C"/>
    <w:lvl w:ilvl="0">
      <w:start w:val="1"/>
      <w:numFmt w:val="decimal"/>
      <w:lvlText w:val="%1."/>
      <w:legacy w:legacy="1" w:legacySpace="0" w:legacyIndent="360"/>
      <w:lvlJc w:val="left"/>
      <w:pPr>
        <w:ind w:left="720" w:hanging="360"/>
      </w:pPr>
    </w:lvl>
  </w:abstractNum>
  <w:abstractNum w:abstractNumId="42" w15:restartNumberingAfterBreak="0">
    <w:nsid w:val="74F5247D"/>
    <w:multiLevelType w:val="singleLevel"/>
    <w:tmpl w:val="3E06F60C"/>
    <w:lvl w:ilvl="0">
      <w:start w:val="1"/>
      <w:numFmt w:val="decimal"/>
      <w:lvlText w:val="%1."/>
      <w:legacy w:legacy="1" w:legacySpace="0" w:legacyIndent="360"/>
      <w:lvlJc w:val="left"/>
      <w:pPr>
        <w:ind w:left="720" w:hanging="360"/>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5"/>
  </w:num>
  <w:num w:numId="8">
    <w:abstractNumId w:val="11"/>
  </w:num>
  <w:num w:numId="9">
    <w:abstractNumId w:val="18"/>
  </w:num>
  <w:num w:numId="10">
    <w:abstractNumId w:val="39"/>
  </w:num>
  <w:num w:numId="11">
    <w:abstractNumId w:val="32"/>
  </w:num>
  <w:num w:numId="12">
    <w:abstractNumId w:val="34"/>
  </w:num>
  <w:num w:numId="13">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35"/>
  </w:num>
  <w:num w:numId="15">
    <w:abstractNumId w:val="24"/>
  </w:num>
  <w:num w:numId="16">
    <w:abstractNumId w:val="29"/>
  </w:num>
  <w:num w:numId="17">
    <w:abstractNumId w:val="26"/>
  </w:num>
  <w:num w:numId="18">
    <w:abstractNumId w:val="21"/>
  </w:num>
  <w:num w:numId="19">
    <w:abstractNumId w:val="23"/>
  </w:num>
  <w:num w:numId="20">
    <w:abstractNumId w:val="38"/>
  </w:num>
  <w:num w:numId="21">
    <w:abstractNumId w:val="30"/>
  </w:num>
  <w:num w:numId="22">
    <w:abstractNumId w:val="36"/>
  </w:num>
  <w:num w:numId="23">
    <w:abstractNumId w:val="28"/>
  </w:num>
  <w:num w:numId="24">
    <w:abstractNumId w:val="33"/>
  </w:num>
  <w:num w:numId="25">
    <w:abstractNumId w:val="27"/>
  </w:num>
  <w:num w:numId="26">
    <w:abstractNumId w:val="14"/>
  </w:num>
  <w:num w:numId="27">
    <w:abstractNumId w:val="22"/>
  </w:num>
  <w:num w:numId="28">
    <w:abstractNumId w:val="17"/>
  </w:num>
  <w:num w:numId="29">
    <w:abstractNumId w:val="13"/>
  </w:num>
  <w:num w:numId="30">
    <w:abstractNumId w:val="42"/>
  </w:num>
  <w:num w:numId="31">
    <w:abstractNumId w:val="41"/>
  </w:num>
  <w:num w:numId="32">
    <w:abstractNumId w:val="16"/>
  </w:num>
  <w:num w:numId="33">
    <w:abstractNumId w:val="12"/>
  </w:num>
  <w:num w:numId="34">
    <w:abstractNumId w:val="37"/>
  </w:num>
  <w:num w:numId="35">
    <w:abstractNumId w:val="15"/>
  </w:num>
  <w:num w:numId="36">
    <w:abstractNumId w:val="19"/>
  </w:num>
  <w:num w:numId="37">
    <w:abstractNumId w:val="20"/>
  </w:num>
  <w:num w:numId="38">
    <w:abstractNumId w:val="2"/>
  </w:num>
  <w:num w:numId="39">
    <w:abstractNumId w:val="4"/>
  </w:num>
  <w:num w:numId="40">
    <w:abstractNumId w:val="1"/>
  </w:num>
  <w:num w:numId="41">
    <w:abstractNumId w:val="0"/>
  </w:num>
  <w:num w:numId="42">
    <w:abstractNumId w:val="4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3A"/>
    <w:rsid w:val="000227A2"/>
    <w:rsid w:val="0003506F"/>
    <w:rsid w:val="0004160D"/>
    <w:rsid w:val="00042C0D"/>
    <w:rsid w:val="000466B2"/>
    <w:rsid w:val="00053201"/>
    <w:rsid w:val="00065368"/>
    <w:rsid w:val="000663A5"/>
    <w:rsid w:val="00067FC0"/>
    <w:rsid w:val="0007063F"/>
    <w:rsid w:val="00071F5C"/>
    <w:rsid w:val="00074550"/>
    <w:rsid w:val="00076698"/>
    <w:rsid w:val="00076954"/>
    <w:rsid w:val="00085974"/>
    <w:rsid w:val="000A5309"/>
    <w:rsid w:val="000B4B46"/>
    <w:rsid w:val="000D3ECF"/>
    <w:rsid w:val="00101200"/>
    <w:rsid w:val="00110945"/>
    <w:rsid w:val="00115D06"/>
    <w:rsid w:val="00130E30"/>
    <w:rsid w:val="00135ADC"/>
    <w:rsid w:val="0013767A"/>
    <w:rsid w:val="00143F02"/>
    <w:rsid w:val="0014705D"/>
    <w:rsid w:val="00155BD7"/>
    <w:rsid w:val="001812FB"/>
    <w:rsid w:val="001821F6"/>
    <w:rsid w:val="00191860"/>
    <w:rsid w:val="001A1543"/>
    <w:rsid w:val="001A7FC3"/>
    <w:rsid w:val="001D4324"/>
    <w:rsid w:val="001D485C"/>
    <w:rsid w:val="001F49E3"/>
    <w:rsid w:val="002060CE"/>
    <w:rsid w:val="002063A1"/>
    <w:rsid w:val="002101EF"/>
    <w:rsid w:val="0021273B"/>
    <w:rsid w:val="002168E5"/>
    <w:rsid w:val="00223071"/>
    <w:rsid w:val="002336D2"/>
    <w:rsid w:val="00241317"/>
    <w:rsid w:val="00241422"/>
    <w:rsid w:val="002604E9"/>
    <w:rsid w:val="00265C45"/>
    <w:rsid w:val="00270395"/>
    <w:rsid w:val="00270402"/>
    <w:rsid w:val="00281062"/>
    <w:rsid w:val="0028609A"/>
    <w:rsid w:val="00291317"/>
    <w:rsid w:val="00293101"/>
    <w:rsid w:val="00294803"/>
    <w:rsid w:val="00297B03"/>
    <w:rsid w:val="002A4B8C"/>
    <w:rsid w:val="002B5E94"/>
    <w:rsid w:val="002B7190"/>
    <w:rsid w:val="002C2050"/>
    <w:rsid w:val="002C236B"/>
    <w:rsid w:val="002C67FC"/>
    <w:rsid w:val="002E13A2"/>
    <w:rsid w:val="002E2D04"/>
    <w:rsid w:val="002F097E"/>
    <w:rsid w:val="002F1A22"/>
    <w:rsid w:val="002F720F"/>
    <w:rsid w:val="00322AE8"/>
    <w:rsid w:val="0032781B"/>
    <w:rsid w:val="003342FF"/>
    <w:rsid w:val="00340ECC"/>
    <w:rsid w:val="00342514"/>
    <w:rsid w:val="0035794D"/>
    <w:rsid w:val="00360A93"/>
    <w:rsid w:val="00364855"/>
    <w:rsid w:val="003742EB"/>
    <w:rsid w:val="00374528"/>
    <w:rsid w:val="00375280"/>
    <w:rsid w:val="00383B9B"/>
    <w:rsid w:val="003A6A01"/>
    <w:rsid w:val="003B4550"/>
    <w:rsid w:val="003C4788"/>
    <w:rsid w:val="003C7830"/>
    <w:rsid w:val="003C7FEF"/>
    <w:rsid w:val="003D3015"/>
    <w:rsid w:val="003D5ACC"/>
    <w:rsid w:val="003E036E"/>
    <w:rsid w:val="003F365A"/>
    <w:rsid w:val="004112ED"/>
    <w:rsid w:val="0041274B"/>
    <w:rsid w:val="00413FAF"/>
    <w:rsid w:val="004375BB"/>
    <w:rsid w:val="00447896"/>
    <w:rsid w:val="00450655"/>
    <w:rsid w:val="0046556D"/>
    <w:rsid w:val="00474141"/>
    <w:rsid w:val="00483C46"/>
    <w:rsid w:val="00491910"/>
    <w:rsid w:val="004A29F8"/>
    <w:rsid w:val="004A4712"/>
    <w:rsid w:val="004B6994"/>
    <w:rsid w:val="004E7FCD"/>
    <w:rsid w:val="004F121C"/>
    <w:rsid w:val="005057F0"/>
    <w:rsid w:val="005123D2"/>
    <w:rsid w:val="005139C8"/>
    <w:rsid w:val="0052561C"/>
    <w:rsid w:val="00544D32"/>
    <w:rsid w:val="005479B8"/>
    <w:rsid w:val="00567FC3"/>
    <w:rsid w:val="00574321"/>
    <w:rsid w:val="0058382B"/>
    <w:rsid w:val="005903C5"/>
    <w:rsid w:val="005916D8"/>
    <w:rsid w:val="005A03B8"/>
    <w:rsid w:val="005A0E50"/>
    <w:rsid w:val="005B4D2A"/>
    <w:rsid w:val="005F3E0F"/>
    <w:rsid w:val="005F7D1A"/>
    <w:rsid w:val="00606B3F"/>
    <w:rsid w:val="00607622"/>
    <w:rsid w:val="00626D7B"/>
    <w:rsid w:val="00630AAE"/>
    <w:rsid w:val="00633B71"/>
    <w:rsid w:val="00633FE7"/>
    <w:rsid w:val="00634542"/>
    <w:rsid w:val="00644A71"/>
    <w:rsid w:val="0064557B"/>
    <w:rsid w:val="006600D4"/>
    <w:rsid w:val="00675B88"/>
    <w:rsid w:val="006A1E37"/>
    <w:rsid w:val="006A480A"/>
    <w:rsid w:val="006A50B4"/>
    <w:rsid w:val="006B15C7"/>
    <w:rsid w:val="006B1C88"/>
    <w:rsid w:val="006B2131"/>
    <w:rsid w:val="006B372C"/>
    <w:rsid w:val="006C18DC"/>
    <w:rsid w:val="006F1EC7"/>
    <w:rsid w:val="006F4042"/>
    <w:rsid w:val="006F7BBA"/>
    <w:rsid w:val="00713434"/>
    <w:rsid w:val="00721951"/>
    <w:rsid w:val="0072544F"/>
    <w:rsid w:val="00726232"/>
    <w:rsid w:val="00741759"/>
    <w:rsid w:val="0074269E"/>
    <w:rsid w:val="00752233"/>
    <w:rsid w:val="007A5269"/>
    <w:rsid w:val="007A647D"/>
    <w:rsid w:val="007B1FBA"/>
    <w:rsid w:val="007C3E99"/>
    <w:rsid w:val="007C6D34"/>
    <w:rsid w:val="007D1974"/>
    <w:rsid w:val="007D4134"/>
    <w:rsid w:val="007D6C1A"/>
    <w:rsid w:val="007E583A"/>
    <w:rsid w:val="007F50D7"/>
    <w:rsid w:val="007F6360"/>
    <w:rsid w:val="007F78BE"/>
    <w:rsid w:val="00805C0E"/>
    <w:rsid w:val="00811DED"/>
    <w:rsid w:val="008170C1"/>
    <w:rsid w:val="0082114E"/>
    <w:rsid w:val="00824360"/>
    <w:rsid w:val="008268B4"/>
    <w:rsid w:val="0083135F"/>
    <w:rsid w:val="008331FC"/>
    <w:rsid w:val="008355B5"/>
    <w:rsid w:val="00866678"/>
    <w:rsid w:val="008735BB"/>
    <w:rsid w:val="00875B24"/>
    <w:rsid w:val="00880404"/>
    <w:rsid w:val="00882578"/>
    <w:rsid w:val="00885B5E"/>
    <w:rsid w:val="00891EFF"/>
    <w:rsid w:val="008B7A0A"/>
    <w:rsid w:val="008E70F7"/>
    <w:rsid w:val="008F787F"/>
    <w:rsid w:val="0090305A"/>
    <w:rsid w:val="009102D7"/>
    <w:rsid w:val="00916BD5"/>
    <w:rsid w:val="009206A5"/>
    <w:rsid w:val="0094138C"/>
    <w:rsid w:val="00945CFF"/>
    <w:rsid w:val="00953B11"/>
    <w:rsid w:val="00955CB6"/>
    <w:rsid w:val="00956624"/>
    <w:rsid w:val="009608D5"/>
    <w:rsid w:val="00960C7B"/>
    <w:rsid w:val="00975A60"/>
    <w:rsid w:val="00975E93"/>
    <w:rsid w:val="0098287F"/>
    <w:rsid w:val="0098461D"/>
    <w:rsid w:val="00990FE0"/>
    <w:rsid w:val="00994279"/>
    <w:rsid w:val="009B5ED3"/>
    <w:rsid w:val="009C1CB7"/>
    <w:rsid w:val="009C5A46"/>
    <w:rsid w:val="009F1AA8"/>
    <w:rsid w:val="009F6009"/>
    <w:rsid w:val="00A040D7"/>
    <w:rsid w:val="00A064A4"/>
    <w:rsid w:val="00A12554"/>
    <w:rsid w:val="00A34B98"/>
    <w:rsid w:val="00A43B9B"/>
    <w:rsid w:val="00A46332"/>
    <w:rsid w:val="00A47D36"/>
    <w:rsid w:val="00A547E3"/>
    <w:rsid w:val="00A61A30"/>
    <w:rsid w:val="00A710E6"/>
    <w:rsid w:val="00A7252D"/>
    <w:rsid w:val="00A765B6"/>
    <w:rsid w:val="00A77C11"/>
    <w:rsid w:val="00A77C13"/>
    <w:rsid w:val="00A80F51"/>
    <w:rsid w:val="00AA2667"/>
    <w:rsid w:val="00AC514E"/>
    <w:rsid w:val="00AC795D"/>
    <w:rsid w:val="00AD544A"/>
    <w:rsid w:val="00AD63A7"/>
    <w:rsid w:val="00AE2590"/>
    <w:rsid w:val="00AF053B"/>
    <w:rsid w:val="00AF5A1A"/>
    <w:rsid w:val="00B11EB0"/>
    <w:rsid w:val="00B21C0F"/>
    <w:rsid w:val="00B320CF"/>
    <w:rsid w:val="00B362F6"/>
    <w:rsid w:val="00B442EC"/>
    <w:rsid w:val="00B53CB0"/>
    <w:rsid w:val="00B605AD"/>
    <w:rsid w:val="00B62E27"/>
    <w:rsid w:val="00B67A3A"/>
    <w:rsid w:val="00B730F1"/>
    <w:rsid w:val="00B8283E"/>
    <w:rsid w:val="00B90860"/>
    <w:rsid w:val="00B9215E"/>
    <w:rsid w:val="00B94C95"/>
    <w:rsid w:val="00B97237"/>
    <w:rsid w:val="00B97D08"/>
    <w:rsid w:val="00BB09BB"/>
    <w:rsid w:val="00BB3F39"/>
    <w:rsid w:val="00BC147E"/>
    <w:rsid w:val="00BC32BA"/>
    <w:rsid w:val="00BD0AE0"/>
    <w:rsid w:val="00BD486B"/>
    <w:rsid w:val="00BD673A"/>
    <w:rsid w:val="00BE49F5"/>
    <w:rsid w:val="00C0232D"/>
    <w:rsid w:val="00C072F0"/>
    <w:rsid w:val="00C1451A"/>
    <w:rsid w:val="00C21D22"/>
    <w:rsid w:val="00C30C1A"/>
    <w:rsid w:val="00C435B6"/>
    <w:rsid w:val="00C466E5"/>
    <w:rsid w:val="00C5062A"/>
    <w:rsid w:val="00C5324B"/>
    <w:rsid w:val="00C6154D"/>
    <w:rsid w:val="00C6654F"/>
    <w:rsid w:val="00C675E4"/>
    <w:rsid w:val="00C71DEC"/>
    <w:rsid w:val="00C82EC3"/>
    <w:rsid w:val="00C854C1"/>
    <w:rsid w:val="00C91938"/>
    <w:rsid w:val="00C92697"/>
    <w:rsid w:val="00CC543C"/>
    <w:rsid w:val="00CD2A44"/>
    <w:rsid w:val="00CD3C7E"/>
    <w:rsid w:val="00CE5B70"/>
    <w:rsid w:val="00CF1BB2"/>
    <w:rsid w:val="00CF2313"/>
    <w:rsid w:val="00CF3889"/>
    <w:rsid w:val="00CF53D6"/>
    <w:rsid w:val="00D015F3"/>
    <w:rsid w:val="00D12604"/>
    <w:rsid w:val="00D250BB"/>
    <w:rsid w:val="00D30B3B"/>
    <w:rsid w:val="00D32C1D"/>
    <w:rsid w:val="00D332FA"/>
    <w:rsid w:val="00D444A5"/>
    <w:rsid w:val="00D44D5F"/>
    <w:rsid w:val="00D536BC"/>
    <w:rsid w:val="00D661A9"/>
    <w:rsid w:val="00D6667D"/>
    <w:rsid w:val="00D80172"/>
    <w:rsid w:val="00D8137A"/>
    <w:rsid w:val="00D86A92"/>
    <w:rsid w:val="00D943FF"/>
    <w:rsid w:val="00DB652D"/>
    <w:rsid w:val="00DD51CA"/>
    <w:rsid w:val="00DE6894"/>
    <w:rsid w:val="00DF4808"/>
    <w:rsid w:val="00DF51F7"/>
    <w:rsid w:val="00E02A3C"/>
    <w:rsid w:val="00E05E97"/>
    <w:rsid w:val="00E150AC"/>
    <w:rsid w:val="00E26FB3"/>
    <w:rsid w:val="00E43BA9"/>
    <w:rsid w:val="00E50C16"/>
    <w:rsid w:val="00E51673"/>
    <w:rsid w:val="00E55AEA"/>
    <w:rsid w:val="00E65B3E"/>
    <w:rsid w:val="00E756D1"/>
    <w:rsid w:val="00E77DCB"/>
    <w:rsid w:val="00EB0DEB"/>
    <w:rsid w:val="00EB332C"/>
    <w:rsid w:val="00EC248E"/>
    <w:rsid w:val="00ED2DE5"/>
    <w:rsid w:val="00ED7259"/>
    <w:rsid w:val="00EE30DC"/>
    <w:rsid w:val="00EE7F55"/>
    <w:rsid w:val="00F04E0A"/>
    <w:rsid w:val="00F3589E"/>
    <w:rsid w:val="00F366C5"/>
    <w:rsid w:val="00F46030"/>
    <w:rsid w:val="00F46646"/>
    <w:rsid w:val="00F51859"/>
    <w:rsid w:val="00F546D7"/>
    <w:rsid w:val="00F57CB5"/>
    <w:rsid w:val="00F810F8"/>
    <w:rsid w:val="00F9514F"/>
    <w:rsid w:val="00FA20F8"/>
    <w:rsid w:val="00FA7186"/>
    <w:rsid w:val="00FB1ACC"/>
    <w:rsid w:val="00FB3615"/>
    <w:rsid w:val="00FB4A21"/>
    <w:rsid w:val="00FB6F58"/>
    <w:rsid w:val="00FC0322"/>
    <w:rsid w:val="00FD2847"/>
    <w:rsid w:val="00FD4B63"/>
    <w:rsid w:val="00FD5A97"/>
    <w:rsid w:val="00FE1619"/>
    <w:rsid w:val="00FE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6625"/>
    <o:shapelayout v:ext="edit">
      <o:idmap v:ext="edit" data="1"/>
    </o:shapelayout>
  </w:shapeDefaults>
  <w:decimalSymbol w:val="."/>
  <w:listSeparator w:val=","/>
  <w14:docId w14:val="070DAF74"/>
  <w15:chartTrackingRefBased/>
  <w15:docId w15:val="{5E7F88ED-B6C7-4BFE-9CB9-CC9A23EA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44A5"/>
    <w:pPr>
      <w:overflowPunct w:val="0"/>
      <w:autoSpaceDE w:val="0"/>
      <w:autoSpaceDN w:val="0"/>
      <w:adjustRightInd w:val="0"/>
      <w:textAlignment w:val="baseline"/>
    </w:pPr>
    <w:rPr>
      <w:kern w:val="28"/>
      <w:sz w:val="22"/>
    </w:rPr>
  </w:style>
  <w:style w:type="paragraph" w:styleId="Heading1">
    <w:name w:val="heading 1"/>
    <w:basedOn w:val="Normal"/>
    <w:next w:val="Normal"/>
    <w:qFormat/>
    <w:rsid w:val="00D444A5"/>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D444A5"/>
    <w:pPr>
      <w:keepNext/>
      <w:spacing w:before="120" w:after="120"/>
      <w:outlineLvl w:val="1"/>
    </w:pPr>
    <w:rPr>
      <w:rFonts w:ascii="Arial" w:hAnsi="Arial"/>
      <w:b/>
      <w:u w:val="single"/>
    </w:rPr>
  </w:style>
  <w:style w:type="paragraph" w:styleId="Heading3">
    <w:name w:val="heading 3"/>
    <w:basedOn w:val="Normal"/>
    <w:next w:val="BodyText"/>
    <w:qFormat/>
    <w:rsid w:val="00D444A5"/>
    <w:pPr>
      <w:keepNext/>
      <w:spacing w:before="120" w:after="120"/>
      <w:outlineLvl w:val="2"/>
    </w:pPr>
    <w:rPr>
      <w:rFonts w:ascii="Arial" w:hAnsi="Arial"/>
      <w:b/>
      <w:u w:val="single"/>
    </w:rPr>
  </w:style>
  <w:style w:type="paragraph" w:styleId="Heading4">
    <w:name w:val="heading 4"/>
    <w:basedOn w:val="Normal"/>
    <w:next w:val="Normal"/>
    <w:qFormat/>
    <w:rsid w:val="00D444A5"/>
    <w:pPr>
      <w:keepNext/>
      <w:spacing w:before="240" w:after="60"/>
      <w:outlineLvl w:val="3"/>
    </w:pPr>
    <w:rPr>
      <w:b/>
      <w:i/>
    </w:rPr>
  </w:style>
  <w:style w:type="paragraph" w:styleId="Heading5">
    <w:name w:val="heading 5"/>
    <w:basedOn w:val="Normal"/>
    <w:next w:val="Normal"/>
    <w:qFormat/>
    <w:rsid w:val="00D444A5"/>
    <w:pPr>
      <w:spacing w:before="240" w:after="60"/>
      <w:outlineLvl w:val="4"/>
    </w:pPr>
    <w:rPr>
      <w:rFonts w:ascii="Arial" w:hAnsi="Arial"/>
    </w:rPr>
  </w:style>
  <w:style w:type="paragraph" w:styleId="Heading6">
    <w:name w:val="heading 6"/>
    <w:basedOn w:val="Normal"/>
    <w:next w:val="Normal"/>
    <w:qFormat/>
    <w:rsid w:val="00D444A5"/>
    <w:pPr>
      <w:spacing w:before="240" w:after="60"/>
      <w:outlineLvl w:val="5"/>
    </w:pPr>
    <w:rPr>
      <w:rFonts w:ascii="Arial" w:hAnsi="Arial"/>
      <w:i/>
    </w:rPr>
  </w:style>
  <w:style w:type="paragraph" w:styleId="Heading7">
    <w:name w:val="heading 7"/>
    <w:basedOn w:val="Normal"/>
    <w:next w:val="Normal"/>
    <w:qFormat/>
    <w:rsid w:val="00D444A5"/>
    <w:pPr>
      <w:spacing w:before="240" w:after="60"/>
      <w:outlineLvl w:val="6"/>
    </w:pPr>
    <w:rPr>
      <w:rFonts w:ascii="Arial" w:hAnsi="Arial"/>
      <w:sz w:val="20"/>
    </w:rPr>
  </w:style>
  <w:style w:type="paragraph" w:styleId="Heading8">
    <w:name w:val="heading 8"/>
    <w:basedOn w:val="Normal"/>
    <w:next w:val="Normal"/>
    <w:qFormat/>
    <w:rsid w:val="00D444A5"/>
    <w:pPr>
      <w:spacing w:before="240" w:after="60"/>
      <w:outlineLvl w:val="7"/>
    </w:pPr>
    <w:rPr>
      <w:rFonts w:ascii="Arial" w:hAnsi="Arial"/>
      <w:i/>
      <w:sz w:val="20"/>
    </w:rPr>
  </w:style>
  <w:style w:type="paragraph" w:styleId="Heading9">
    <w:name w:val="heading 9"/>
    <w:basedOn w:val="Normal"/>
    <w:next w:val="Normal"/>
    <w:qFormat/>
    <w:rsid w:val="00D444A5"/>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44A5"/>
    <w:pPr>
      <w:spacing w:before="60" w:after="60"/>
      <w:jc w:val="both"/>
    </w:pPr>
  </w:style>
  <w:style w:type="paragraph" w:customStyle="1" w:styleId="LEGALREF">
    <w:name w:val="LEGAL REF"/>
    <w:basedOn w:val="Normal"/>
    <w:rsid w:val="00D444A5"/>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D444A5"/>
    <w:pPr>
      <w:tabs>
        <w:tab w:val="clear" w:pos="1800"/>
      </w:tabs>
      <w:spacing w:before="0"/>
      <w:ind w:hanging="360"/>
    </w:pPr>
  </w:style>
  <w:style w:type="paragraph" w:customStyle="1" w:styleId="CROSSREF">
    <w:name w:val="CROSS REF"/>
    <w:basedOn w:val="Normal"/>
    <w:rsid w:val="00D444A5"/>
    <w:pPr>
      <w:keepNext/>
      <w:keepLines/>
      <w:tabs>
        <w:tab w:val="left" w:pos="1800"/>
      </w:tabs>
      <w:spacing w:before="240"/>
      <w:ind w:left="1800" w:hanging="1800"/>
    </w:pPr>
  </w:style>
  <w:style w:type="paragraph" w:styleId="BodyTextIndent">
    <w:name w:val="Body Text Indent"/>
    <w:aliases w:val="Body Text double Indent"/>
    <w:basedOn w:val="Normal"/>
    <w:rsid w:val="00D444A5"/>
    <w:pPr>
      <w:spacing w:before="60" w:after="60"/>
      <w:ind w:left="360"/>
      <w:jc w:val="both"/>
    </w:pPr>
  </w:style>
  <w:style w:type="paragraph" w:customStyle="1" w:styleId="BULLET">
    <w:name w:val="BULLET"/>
    <w:basedOn w:val="LISTNUMBERDOUBLE"/>
    <w:rsid w:val="00D444A5"/>
    <w:pPr>
      <w:spacing w:before="0" w:after="0"/>
      <w:ind w:left="1080"/>
    </w:pPr>
  </w:style>
  <w:style w:type="paragraph" w:customStyle="1" w:styleId="FootnoteBullet">
    <w:name w:val="Footnote Bullet"/>
    <w:basedOn w:val="FootnoteText"/>
    <w:rsid w:val="00D444A5"/>
    <w:pPr>
      <w:ind w:left="994" w:hanging="274"/>
    </w:pPr>
  </w:style>
  <w:style w:type="paragraph" w:styleId="FootnoteText">
    <w:name w:val="footnote text"/>
    <w:basedOn w:val="Normal"/>
    <w:autoRedefine/>
    <w:rsid w:val="00D444A5"/>
    <w:pPr>
      <w:keepLines/>
      <w:ind w:firstLine="360"/>
      <w:jc w:val="both"/>
    </w:pPr>
    <w:rPr>
      <w:sz w:val="18"/>
    </w:rPr>
  </w:style>
  <w:style w:type="paragraph" w:customStyle="1" w:styleId="FootnoteIndent">
    <w:name w:val="Footnote Indent"/>
    <w:basedOn w:val="FootnoteText"/>
    <w:rsid w:val="00D444A5"/>
    <w:pPr>
      <w:ind w:left="720" w:right="720"/>
    </w:pPr>
  </w:style>
  <w:style w:type="paragraph" w:customStyle="1" w:styleId="FootnoteNumberedIndent">
    <w:name w:val="Footnote Numbered Indent"/>
    <w:basedOn w:val="FootnoteText"/>
    <w:rsid w:val="00D444A5"/>
    <w:pPr>
      <w:ind w:left="1080" w:hanging="360"/>
    </w:pPr>
  </w:style>
  <w:style w:type="paragraph" w:customStyle="1" w:styleId="FootnoteQuote">
    <w:name w:val="Footnote Quote"/>
    <w:basedOn w:val="FootnoteText"/>
    <w:rsid w:val="00D444A5"/>
    <w:pPr>
      <w:ind w:left="1080" w:right="1080" w:firstLine="0"/>
    </w:pPr>
  </w:style>
  <w:style w:type="character" w:styleId="FootnoteReference">
    <w:name w:val="footnote reference"/>
    <w:rsid w:val="00D444A5"/>
    <w:rPr>
      <w:rFonts w:ascii="Times New Roman" w:hAnsi="Times New Roman"/>
      <w:b/>
      <w:position w:val="6"/>
      <w:sz w:val="18"/>
    </w:rPr>
  </w:style>
  <w:style w:type="character" w:customStyle="1" w:styleId="HIDDEN">
    <w:name w:val="HIDDEN"/>
    <w:rsid w:val="00D444A5"/>
    <w:rPr>
      <w:vanish/>
      <w:vertAlign w:val="baseline"/>
    </w:rPr>
  </w:style>
  <w:style w:type="paragraph" w:styleId="List">
    <w:name w:val="List"/>
    <w:basedOn w:val="Normal"/>
    <w:rsid w:val="00D444A5"/>
    <w:pPr>
      <w:ind w:left="360" w:hanging="360"/>
      <w:jc w:val="both"/>
    </w:pPr>
  </w:style>
  <w:style w:type="paragraph" w:styleId="List2">
    <w:name w:val="List 2"/>
    <w:basedOn w:val="Normal"/>
    <w:rsid w:val="00D444A5"/>
    <w:pPr>
      <w:ind w:left="720" w:hanging="360"/>
      <w:jc w:val="both"/>
    </w:pPr>
  </w:style>
  <w:style w:type="paragraph" w:customStyle="1" w:styleId="LISTALPHADOUBLE">
    <w:name w:val="LIST ALPHA DOUBLE"/>
    <w:basedOn w:val="Normal"/>
    <w:next w:val="Normal"/>
    <w:rsid w:val="0007063F"/>
    <w:pPr>
      <w:spacing w:before="60" w:after="60"/>
      <w:ind w:left="360" w:hanging="360"/>
      <w:jc w:val="both"/>
    </w:pPr>
  </w:style>
  <w:style w:type="paragraph" w:customStyle="1" w:styleId="ListAlphaLower">
    <w:name w:val="List Alpha Lower"/>
    <w:basedOn w:val="Normal"/>
    <w:rsid w:val="00D444A5"/>
    <w:pPr>
      <w:spacing w:before="120" w:after="120"/>
      <w:ind w:left="1080" w:hanging="360"/>
      <w:jc w:val="both"/>
    </w:pPr>
  </w:style>
  <w:style w:type="paragraph" w:styleId="ListBullet">
    <w:name w:val="List Bullet"/>
    <w:basedOn w:val="Normal"/>
    <w:rsid w:val="00D444A5"/>
    <w:pPr>
      <w:ind w:left="360" w:hanging="360"/>
      <w:jc w:val="both"/>
    </w:pPr>
  </w:style>
  <w:style w:type="paragraph" w:styleId="ListBullet2">
    <w:name w:val="List Bullet 2"/>
    <w:basedOn w:val="Normal"/>
    <w:rsid w:val="00D444A5"/>
    <w:pPr>
      <w:ind w:left="720" w:hanging="360"/>
      <w:jc w:val="both"/>
    </w:pPr>
  </w:style>
  <w:style w:type="paragraph" w:styleId="ListBullet3">
    <w:name w:val="List Bullet 3"/>
    <w:basedOn w:val="Normal"/>
    <w:rsid w:val="00D444A5"/>
    <w:pPr>
      <w:ind w:left="1080" w:hanging="360"/>
      <w:jc w:val="both"/>
    </w:pPr>
  </w:style>
  <w:style w:type="paragraph" w:styleId="ListBullet4">
    <w:name w:val="List Bullet 4"/>
    <w:basedOn w:val="Normal"/>
    <w:rsid w:val="00D444A5"/>
    <w:pPr>
      <w:ind w:left="1440" w:hanging="360"/>
      <w:jc w:val="both"/>
    </w:pPr>
  </w:style>
  <w:style w:type="paragraph" w:styleId="ListNumber">
    <w:name w:val="List Number"/>
    <w:basedOn w:val="Normal"/>
    <w:rsid w:val="00D444A5"/>
    <w:pPr>
      <w:ind w:left="360" w:hanging="360"/>
      <w:jc w:val="both"/>
    </w:pPr>
  </w:style>
  <w:style w:type="paragraph" w:styleId="ListNumber2">
    <w:name w:val="List Number 2"/>
    <w:basedOn w:val="Normal"/>
    <w:rsid w:val="00D444A5"/>
    <w:pPr>
      <w:ind w:left="720" w:hanging="360"/>
      <w:jc w:val="both"/>
    </w:pPr>
  </w:style>
  <w:style w:type="paragraph" w:customStyle="1" w:styleId="LISTNUMBERDOUBLE">
    <w:name w:val="LIST NUMBER DOUBLE"/>
    <w:basedOn w:val="ListNumber2"/>
    <w:rsid w:val="00D444A5"/>
    <w:pPr>
      <w:spacing w:before="60" w:after="60"/>
    </w:pPr>
  </w:style>
  <w:style w:type="paragraph" w:customStyle="1" w:styleId="SUBHEADING">
    <w:name w:val="SUBHEADING"/>
    <w:basedOn w:val="Normal"/>
    <w:next w:val="BodyText"/>
    <w:rsid w:val="00D444A5"/>
    <w:pPr>
      <w:keepNext/>
      <w:spacing w:before="120" w:after="60"/>
    </w:pPr>
    <w:rPr>
      <w:u w:val="single"/>
    </w:rPr>
  </w:style>
  <w:style w:type="paragraph" w:customStyle="1" w:styleId="TOC">
    <w:name w:val="TOC"/>
    <w:basedOn w:val="Normal"/>
    <w:next w:val="Normal"/>
    <w:rsid w:val="00D444A5"/>
    <w:pPr>
      <w:spacing w:before="120" w:after="120"/>
      <w:ind w:left="1440" w:hanging="1080"/>
    </w:pPr>
    <w:rPr>
      <w:noProof/>
    </w:rPr>
  </w:style>
  <w:style w:type="paragraph" w:styleId="TOCHeading">
    <w:name w:val="TOC Heading"/>
    <w:basedOn w:val="Normal"/>
    <w:next w:val="TOC"/>
    <w:qFormat/>
    <w:rsid w:val="00D444A5"/>
    <w:pPr>
      <w:jc w:val="center"/>
    </w:pPr>
    <w:rPr>
      <w:rFonts w:ascii="Arial" w:hAnsi="Arial"/>
      <w:b/>
      <w:smallCaps/>
    </w:rPr>
  </w:style>
  <w:style w:type="paragraph" w:customStyle="1" w:styleId="TOCINDENT">
    <w:name w:val="TOC_INDENT"/>
    <w:basedOn w:val="TOC"/>
    <w:next w:val="Normal"/>
    <w:rsid w:val="00D444A5"/>
    <w:pPr>
      <w:ind w:left="2160"/>
    </w:pPr>
  </w:style>
  <w:style w:type="paragraph" w:customStyle="1" w:styleId="TOCHeading2">
    <w:name w:val="TOC Heading 2"/>
    <w:basedOn w:val="TOCHeading"/>
    <w:rsid w:val="0007063F"/>
    <w:pPr>
      <w:spacing w:after="360"/>
    </w:pPr>
  </w:style>
  <w:style w:type="paragraph" w:styleId="BodyText2">
    <w:name w:val="Body Text 2"/>
    <w:basedOn w:val="Normal"/>
    <w:pPr>
      <w:spacing w:before="60" w:after="60"/>
      <w:ind w:left="360"/>
      <w:jc w:val="both"/>
    </w:pPr>
  </w:style>
  <w:style w:type="paragraph" w:styleId="Header">
    <w:name w:val="header"/>
    <w:basedOn w:val="Normal"/>
    <w:rsid w:val="00D444A5"/>
    <w:pPr>
      <w:tabs>
        <w:tab w:val="center" w:pos="4320"/>
        <w:tab w:val="right" w:pos="8640"/>
      </w:tabs>
    </w:pPr>
  </w:style>
  <w:style w:type="paragraph" w:styleId="Footer">
    <w:name w:val="footer"/>
    <w:basedOn w:val="Normal"/>
    <w:rsid w:val="00D444A5"/>
    <w:pPr>
      <w:tabs>
        <w:tab w:val="center" w:pos="4320"/>
        <w:tab w:val="right" w:pos="8640"/>
      </w:tabs>
    </w:pPr>
  </w:style>
  <w:style w:type="paragraph" w:styleId="Index1">
    <w:name w:val="index 1"/>
    <w:basedOn w:val="Normal"/>
    <w:next w:val="Normal"/>
    <w:semiHidden/>
    <w:rsid w:val="00D444A5"/>
    <w:pPr>
      <w:tabs>
        <w:tab w:val="right" w:leader="dot" w:pos="9360"/>
      </w:tabs>
      <w:suppressAutoHyphens/>
      <w:ind w:left="1440" w:right="720" w:hanging="1440"/>
    </w:pPr>
  </w:style>
  <w:style w:type="paragraph" w:styleId="Index2">
    <w:name w:val="index 2"/>
    <w:basedOn w:val="Normal"/>
    <w:next w:val="Normal"/>
    <w:semiHidden/>
    <w:rsid w:val="00D444A5"/>
    <w:pPr>
      <w:tabs>
        <w:tab w:val="right" w:leader="dot" w:pos="9360"/>
      </w:tabs>
      <w:suppressAutoHyphens/>
      <w:ind w:left="1440" w:right="720" w:hanging="720"/>
    </w:pPr>
  </w:style>
  <w:style w:type="paragraph" w:styleId="ListNumber3">
    <w:name w:val="List Number 3"/>
    <w:basedOn w:val="Normal"/>
    <w:rsid w:val="00D444A5"/>
    <w:pPr>
      <w:ind w:left="1080" w:hanging="360"/>
      <w:jc w:val="both"/>
    </w:pPr>
  </w:style>
  <w:style w:type="paragraph" w:styleId="NormalIndent">
    <w:name w:val="Normal Indent"/>
    <w:basedOn w:val="Normal"/>
    <w:rsid w:val="00D444A5"/>
    <w:pPr>
      <w:ind w:left="720"/>
    </w:pPr>
  </w:style>
  <w:style w:type="paragraph" w:styleId="List3">
    <w:name w:val="List 3"/>
    <w:basedOn w:val="Normal"/>
    <w:rsid w:val="00D444A5"/>
    <w:pPr>
      <w:ind w:left="1080" w:hanging="360"/>
      <w:jc w:val="both"/>
    </w:pPr>
  </w:style>
  <w:style w:type="paragraph" w:styleId="List4">
    <w:name w:val="List 4"/>
    <w:basedOn w:val="Normal"/>
    <w:rsid w:val="00D444A5"/>
    <w:pPr>
      <w:ind w:left="1440" w:hanging="360"/>
      <w:jc w:val="both"/>
    </w:pPr>
  </w:style>
  <w:style w:type="paragraph" w:styleId="MessageHeader">
    <w:name w:val="Message Header"/>
    <w:basedOn w:val="Normal"/>
    <w:rsid w:val="00D444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D444A5"/>
    <w:pPr>
      <w:spacing w:after="120"/>
      <w:ind w:left="720"/>
      <w:jc w:val="both"/>
    </w:pPr>
  </w:style>
  <w:style w:type="paragraph" w:styleId="Closing">
    <w:name w:val="Closing"/>
    <w:basedOn w:val="Normal"/>
    <w:rsid w:val="00D444A5"/>
    <w:pPr>
      <w:ind w:left="4320"/>
    </w:pPr>
  </w:style>
  <w:style w:type="paragraph" w:styleId="Signature">
    <w:name w:val="Signature"/>
    <w:basedOn w:val="Normal"/>
    <w:rsid w:val="00D444A5"/>
    <w:pPr>
      <w:ind w:left="4320"/>
    </w:pPr>
  </w:style>
  <w:style w:type="paragraph" w:styleId="Salutation">
    <w:name w:val="Salutation"/>
    <w:basedOn w:val="Normal"/>
    <w:rsid w:val="00D444A5"/>
  </w:style>
  <w:style w:type="paragraph" w:styleId="ListContinue">
    <w:name w:val="List Continue"/>
    <w:basedOn w:val="Normal"/>
    <w:rsid w:val="00D444A5"/>
    <w:pPr>
      <w:spacing w:after="120"/>
      <w:ind w:left="360"/>
      <w:jc w:val="both"/>
    </w:pPr>
  </w:style>
  <w:style w:type="character" w:styleId="PageNumber">
    <w:name w:val="page number"/>
    <w:basedOn w:val="DefaultParagraphFont"/>
    <w:rsid w:val="00D444A5"/>
  </w:style>
  <w:style w:type="paragraph" w:styleId="TOC1">
    <w:name w:val="toc 1"/>
    <w:basedOn w:val="Normal"/>
    <w:next w:val="Normal"/>
    <w:semiHidden/>
    <w:rsid w:val="00D444A5"/>
    <w:pPr>
      <w:tabs>
        <w:tab w:val="right" w:leader="dot" w:pos="8640"/>
      </w:tabs>
    </w:pPr>
  </w:style>
  <w:style w:type="paragraph" w:customStyle="1" w:styleId="HeadingExReg">
    <w:name w:val="Heading Ex/Reg"/>
    <w:basedOn w:val="Normal"/>
    <w:rsid w:val="00D444A5"/>
    <w:pPr>
      <w:spacing w:before="240" w:after="240"/>
      <w:jc w:val="center"/>
    </w:pPr>
    <w:rPr>
      <w:rFonts w:ascii="Arial" w:hAnsi="Arial"/>
      <w:b/>
      <w:u w:val="single"/>
    </w:rPr>
  </w:style>
  <w:style w:type="paragraph" w:styleId="TOC2">
    <w:name w:val="toc 2"/>
    <w:basedOn w:val="Normal"/>
    <w:next w:val="Normal"/>
    <w:semiHidden/>
    <w:rsid w:val="00D444A5"/>
    <w:pPr>
      <w:tabs>
        <w:tab w:val="left" w:pos="900"/>
        <w:tab w:val="right" w:leader="dot" w:pos="8280"/>
      </w:tabs>
      <w:spacing w:before="120" w:after="120"/>
    </w:pPr>
    <w:rPr>
      <w:noProof/>
    </w:rPr>
  </w:style>
  <w:style w:type="paragraph" w:styleId="TOC3">
    <w:name w:val="toc 3"/>
    <w:basedOn w:val="Normal"/>
    <w:next w:val="Normal"/>
    <w:semiHidden/>
    <w:rsid w:val="00D444A5"/>
    <w:pPr>
      <w:tabs>
        <w:tab w:val="left" w:pos="1620"/>
        <w:tab w:val="left" w:pos="8280"/>
      </w:tabs>
      <w:spacing w:before="120"/>
      <w:ind w:left="540"/>
    </w:pPr>
    <w:rPr>
      <w:noProof/>
    </w:rPr>
  </w:style>
  <w:style w:type="paragraph" w:styleId="TOC4">
    <w:name w:val="toc 4"/>
    <w:basedOn w:val="Normal"/>
    <w:next w:val="Normal"/>
    <w:semiHidden/>
    <w:rsid w:val="00D444A5"/>
    <w:pPr>
      <w:tabs>
        <w:tab w:val="right" w:leader="dot" w:pos="8640"/>
      </w:tabs>
      <w:ind w:left="720"/>
    </w:pPr>
  </w:style>
  <w:style w:type="paragraph" w:styleId="TOC5">
    <w:name w:val="toc 5"/>
    <w:basedOn w:val="Normal"/>
    <w:next w:val="Normal"/>
    <w:semiHidden/>
    <w:rsid w:val="00D444A5"/>
    <w:pPr>
      <w:tabs>
        <w:tab w:val="right" w:leader="dot" w:pos="8640"/>
      </w:tabs>
      <w:ind w:left="960"/>
    </w:pPr>
  </w:style>
  <w:style w:type="paragraph" w:styleId="TOC6">
    <w:name w:val="toc 6"/>
    <w:basedOn w:val="Normal"/>
    <w:next w:val="Normal"/>
    <w:semiHidden/>
    <w:rsid w:val="00D444A5"/>
    <w:pPr>
      <w:tabs>
        <w:tab w:val="right" w:leader="dot" w:pos="8640"/>
      </w:tabs>
      <w:ind w:left="1200"/>
    </w:pPr>
  </w:style>
  <w:style w:type="paragraph" w:styleId="TOC7">
    <w:name w:val="toc 7"/>
    <w:basedOn w:val="Normal"/>
    <w:next w:val="Normal"/>
    <w:semiHidden/>
    <w:rsid w:val="00D444A5"/>
    <w:pPr>
      <w:tabs>
        <w:tab w:val="right" w:leader="dot" w:pos="8640"/>
      </w:tabs>
      <w:ind w:left="1440"/>
    </w:pPr>
  </w:style>
  <w:style w:type="paragraph" w:styleId="TOC8">
    <w:name w:val="toc 8"/>
    <w:basedOn w:val="Normal"/>
    <w:next w:val="Normal"/>
    <w:semiHidden/>
    <w:rsid w:val="00D444A5"/>
    <w:pPr>
      <w:tabs>
        <w:tab w:val="right" w:leader="dot" w:pos="8640"/>
      </w:tabs>
      <w:ind w:left="1680"/>
    </w:pPr>
  </w:style>
  <w:style w:type="paragraph" w:styleId="TOC9">
    <w:name w:val="toc 9"/>
    <w:basedOn w:val="Normal"/>
    <w:next w:val="Normal"/>
    <w:semiHidden/>
    <w:rsid w:val="00D444A5"/>
    <w:pPr>
      <w:tabs>
        <w:tab w:val="right" w:leader="dot" w:pos="8640"/>
      </w:tabs>
      <w:ind w:left="1920"/>
    </w:pPr>
  </w:style>
  <w:style w:type="paragraph" w:customStyle="1" w:styleId="TOCSUBHEAD">
    <w:name w:val="TOC_SUBHEAD"/>
    <w:basedOn w:val="Normal"/>
    <w:next w:val="Normal"/>
    <w:rsid w:val="00D444A5"/>
    <w:rPr>
      <w:u w:val="single"/>
    </w:rPr>
  </w:style>
  <w:style w:type="paragraph" w:styleId="List5">
    <w:name w:val="List 5"/>
    <w:basedOn w:val="Normal"/>
    <w:rsid w:val="00D444A5"/>
    <w:pPr>
      <w:ind w:left="1800" w:hanging="360"/>
      <w:jc w:val="both"/>
    </w:pPr>
  </w:style>
  <w:style w:type="paragraph" w:styleId="ListBullet5">
    <w:name w:val="List Bullet 5"/>
    <w:basedOn w:val="Normal"/>
    <w:rsid w:val="00D444A5"/>
    <w:pPr>
      <w:ind w:left="1800" w:hanging="360"/>
      <w:jc w:val="both"/>
    </w:pPr>
  </w:style>
  <w:style w:type="paragraph" w:styleId="ListContinue3">
    <w:name w:val="List Continue 3"/>
    <w:basedOn w:val="Normal"/>
    <w:rsid w:val="00D444A5"/>
    <w:pPr>
      <w:spacing w:after="120"/>
      <w:ind w:left="1080"/>
      <w:jc w:val="both"/>
    </w:pPr>
  </w:style>
  <w:style w:type="paragraph" w:styleId="ListContinue4">
    <w:name w:val="List Continue 4"/>
    <w:basedOn w:val="Normal"/>
    <w:rsid w:val="00D444A5"/>
    <w:pPr>
      <w:spacing w:after="120"/>
      <w:ind w:left="1440"/>
      <w:jc w:val="both"/>
    </w:pPr>
  </w:style>
  <w:style w:type="paragraph" w:styleId="ListContinue5">
    <w:name w:val="List Continue 5"/>
    <w:basedOn w:val="Normal"/>
    <w:rsid w:val="00D444A5"/>
    <w:pPr>
      <w:spacing w:after="120"/>
      <w:ind w:left="1800"/>
      <w:jc w:val="both"/>
    </w:pPr>
  </w:style>
  <w:style w:type="paragraph" w:styleId="ListNumber4">
    <w:name w:val="List Number 4"/>
    <w:basedOn w:val="Normal"/>
    <w:rsid w:val="00D444A5"/>
    <w:pPr>
      <w:ind w:left="1440" w:hanging="360"/>
      <w:jc w:val="both"/>
    </w:pPr>
  </w:style>
  <w:style w:type="paragraph" w:styleId="ListNumber5">
    <w:name w:val="List Number 5"/>
    <w:basedOn w:val="Normal"/>
    <w:rsid w:val="00D444A5"/>
    <w:pPr>
      <w:ind w:left="1800" w:hanging="360"/>
      <w:jc w:val="both"/>
    </w:pPr>
  </w:style>
  <w:style w:type="paragraph" w:customStyle="1" w:styleId="CBA">
    <w:name w:val="CBA"/>
    <w:basedOn w:val="BodyText"/>
    <w:rsid w:val="0007063F"/>
    <w:rPr>
      <w:b/>
      <w:bCs/>
    </w:rPr>
  </w:style>
  <w:style w:type="paragraph" w:customStyle="1" w:styleId="BodyTextDoubleIndent">
    <w:name w:val="Body Text Double Indent"/>
    <w:basedOn w:val="BodyTextIndent"/>
    <w:next w:val="BlockText"/>
    <w:rsid w:val="0007063F"/>
  </w:style>
  <w:style w:type="paragraph" w:styleId="BlockText">
    <w:name w:val="Block Text"/>
    <w:basedOn w:val="Normal"/>
    <w:rsid w:val="0007063F"/>
    <w:pPr>
      <w:spacing w:after="120"/>
      <w:ind w:left="1440" w:right="1440"/>
    </w:pPr>
  </w:style>
  <w:style w:type="paragraph" w:customStyle="1" w:styleId="centeritalics">
    <w:name w:val="centeritalics"/>
    <w:basedOn w:val="BodyTextIndent"/>
    <w:rsid w:val="0007063F"/>
    <w:pPr>
      <w:jc w:val="center"/>
    </w:pPr>
    <w:rPr>
      <w:i/>
    </w:rPr>
  </w:style>
  <w:style w:type="paragraph" w:styleId="BalloonText">
    <w:name w:val="Balloon Text"/>
    <w:basedOn w:val="Normal"/>
    <w:semiHidden/>
    <w:rsid w:val="000D3ECF"/>
    <w:rPr>
      <w:rFonts w:ascii="Tahoma" w:hAnsi="Tahoma" w:cs="Tahoma"/>
      <w:sz w:val="16"/>
      <w:szCs w:val="16"/>
    </w:rPr>
  </w:style>
  <w:style w:type="character" w:styleId="CommentReference">
    <w:name w:val="annotation reference"/>
    <w:rsid w:val="00A34B98"/>
    <w:rPr>
      <w:sz w:val="16"/>
      <w:szCs w:val="16"/>
    </w:rPr>
  </w:style>
  <w:style w:type="paragraph" w:styleId="CommentText">
    <w:name w:val="annotation text"/>
    <w:basedOn w:val="Normal"/>
    <w:link w:val="CommentTextChar"/>
    <w:rsid w:val="00A34B98"/>
    <w:rPr>
      <w:sz w:val="20"/>
    </w:rPr>
  </w:style>
  <w:style w:type="character" w:customStyle="1" w:styleId="CommentTextChar">
    <w:name w:val="Comment Text Char"/>
    <w:link w:val="CommentText"/>
    <w:rsid w:val="00A34B98"/>
    <w:rPr>
      <w:kern w:val="28"/>
    </w:rPr>
  </w:style>
  <w:style w:type="paragraph" w:styleId="CommentSubject">
    <w:name w:val="annotation subject"/>
    <w:basedOn w:val="CommentText"/>
    <w:next w:val="CommentText"/>
    <w:link w:val="CommentSubjectChar"/>
    <w:rsid w:val="00A34B98"/>
    <w:rPr>
      <w:b/>
      <w:bCs/>
    </w:rPr>
  </w:style>
  <w:style w:type="character" w:customStyle="1" w:styleId="CommentSubjectChar">
    <w:name w:val="Comment Subject Char"/>
    <w:link w:val="CommentSubject"/>
    <w:rsid w:val="00A34B98"/>
    <w:rPr>
      <w:b/>
      <w:bCs/>
      <w:kern w:val="28"/>
    </w:rPr>
  </w:style>
  <w:style w:type="paragraph" w:styleId="Revision">
    <w:name w:val="Revision"/>
    <w:hidden/>
    <w:uiPriority w:val="99"/>
    <w:semiHidden/>
    <w:rsid w:val="0046556D"/>
    <w:rPr>
      <w:kern w:val="28"/>
      <w:sz w:val="22"/>
    </w:rPr>
  </w:style>
  <w:style w:type="character" w:styleId="Hyperlink">
    <w:name w:val="Hyperlink"/>
    <w:basedOn w:val="DefaultParagraphFont"/>
    <w:rsid w:val="00DB652D"/>
    <w:rPr>
      <w:color w:val="0563C1" w:themeColor="hyperlink"/>
      <w:u w:val="single"/>
    </w:rPr>
  </w:style>
  <w:style w:type="character" w:styleId="UnresolvedMention">
    <w:name w:val="Unresolved Mention"/>
    <w:basedOn w:val="DefaultParagraphFont"/>
    <w:uiPriority w:val="99"/>
    <w:semiHidden/>
    <w:unhideWhenUsed/>
    <w:rsid w:val="00DB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5DCA8-4F00-464D-83F3-27ECDE86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dc:description/>
  <cp:lastModifiedBy>Lisa Bell</cp:lastModifiedBy>
  <cp:revision>2</cp:revision>
  <cp:lastPrinted>2023-01-19T16:39:00Z</cp:lastPrinted>
  <dcterms:created xsi:type="dcterms:W3CDTF">2023-01-19T16:40:00Z</dcterms:created>
  <dcterms:modified xsi:type="dcterms:W3CDTF">2023-01-19T16:40:00Z</dcterms:modified>
</cp:coreProperties>
</file>