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  <w:t>Budget Hearing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Roll Call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Board of Education of Wesclin Community School District # 3, </w:t>
      </w:r>
      <w:smartTag w:uri="urn:schemas-microsoft-com:office:smarttags" w:element="City">
        <w:r>
          <w:rPr>
            <w:rFonts w:ascii="Arial" w:hAnsi="Arial" w:cs="Arial"/>
          </w:rPr>
          <w:t>Clinton</w:t>
        </w:r>
      </w:smartTag>
      <w:r>
        <w:rPr>
          <w:rFonts w:ascii="Arial" w:hAnsi="Arial" w:cs="Arial"/>
        </w:rPr>
        <w:t xml:space="preserve"> and St. Clair Counties, Illinois, met in a regular session on Monday, the </w:t>
      </w:r>
      <w:r w:rsidR="00DB405F">
        <w:rPr>
          <w:rFonts w:ascii="Arial" w:hAnsi="Arial" w:cs="Arial"/>
        </w:rPr>
        <w:t>27th day of June, 2016</w:t>
      </w:r>
      <w:r>
        <w:rPr>
          <w:rFonts w:ascii="Arial" w:hAnsi="Arial" w:cs="Arial"/>
        </w:rPr>
        <w:t>, at the hour of 7:00 p.m., at the Wesclin -Senior High School in said district.</w:t>
      </w:r>
    </w:p>
    <w:p w:rsidR="00EB67ED" w:rsidRDefault="00EB67ED" w:rsidP="00EB67ED">
      <w:pPr>
        <w:rPr>
          <w:rFonts w:ascii="Arial" w:hAnsi="Arial" w:cs="Arial"/>
        </w:rPr>
      </w:pPr>
    </w:p>
    <w:p w:rsidR="00EB67ED" w:rsidRDefault="00EB67ED" w:rsidP="00EB67ED">
      <w:pPr>
        <w:rPr>
          <w:rFonts w:ascii="Arial" w:hAnsi="Arial" w:cs="Arial"/>
        </w:rPr>
      </w:pPr>
      <w:r>
        <w:rPr>
          <w:rFonts w:ascii="Arial" w:hAnsi="Arial" w:cs="Arial"/>
        </w:rPr>
        <w:t>At the above-named time and place there were present the following officers and members of the Board:</w:t>
      </w:r>
    </w:p>
    <w:p w:rsidR="00EB67ED" w:rsidRPr="00152F97" w:rsidRDefault="00EB67ED" w:rsidP="00EB67ED">
      <w:pPr>
        <w:tabs>
          <w:tab w:val="right" w:pos="2880"/>
          <w:tab w:val="center" w:pos="4680"/>
          <w:tab w:val="center" w:pos="7200"/>
        </w:tabs>
        <w:rPr>
          <w:rFonts w:ascii="Arial" w:hAnsi="Arial" w:cs="Arial"/>
        </w:rPr>
      </w:pPr>
      <w:r w:rsidRPr="00152F97">
        <w:rPr>
          <w:rFonts w:ascii="Arial" w:hAnsi="Arial" w:cs="Arial"/>
        </w:rPr>
        <w:tab/>
      </w:r>
      <w:r w:rsidRPr="00152F97">
        <w:rPr>
          <w:rFonts w:ascii="Arial" w:hAnsi="Arial" w:cs="Arial"/>
        </w:rPr>
        <w:tab/>
      </w:r>
      <w:r w:rsidRPr="00152F97">
        <w:rPr>
          <w:rFonts w:ascii="Arial" w:hAnsi="Arial" w:cs="Arial"/>
          <w:u w:val="single"/>
        </w:rPr>
        <w:t>Members Present</w:t>
      </w:r>
      <w:r w:rsidRPr="00152F97">
        <w:rPr>
          <w:rFonts w:ascii="Arial" w:hAnsi="Arial" w:cs="Arial"/>
        </w:rPr>
        <w:tab/>
      </w:r>
      <w:r w:rsidRPr="00152F97">
        <w:rPr>
          <w:rFonts w:ascii="Arial" w:hAnsi="Arial" w:cs="Arial"/>
          <w:u w:val="single"/>
        </w:rPr>
        <w:t>Members Absent</w:t>
      </w:r>
    </w:p>
    <w:p w:rsidR="00EB67ED" w:rsidRPr="00152F97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152F97">
        <w:rPr>
          <w:rFonts w:ascii="Arial" w:hAnsi="Arial" w:cs="Arial"/>
        </w:rPr>
        <w:tab/>
        <w:t xml:space="preserve">Sandy </w:t>
      </w:r>
      <w:proofErr w:type="spellStart"/>
      <w:r w:rsidRPr="00152F97">
        <w:rPr>
          <w:rFonts w:ascii="Arial" w:hAnsi="Arial" w:cs="Arial"/>
        </w:rPr>
        <w:t>Padak</w:t>
      </w:r>
      <w:proofErr w:type="spellEnd"/>
      <w:r w:rsidRPr="00152F97">
        <w:rPr>
          <w:rFonts w:ascii="Arial" w:hAnsi="Arial" w:cs="Arial"/>
        </w:rPr>
        <w:t>, President:</w:t>
      </w:r>
      <w:r w:rsidRPr="00152F97">
        <w:rPr>
          <w:rFonts w:ascii="Arial" w:hAnsi="Arial" w:cs="Arial"/>
        </w:rPr>
        <w:tab/>
        <w:t>_____</w:t>
      </w:r>
      <w:r w:rsidR="00692940">
        <w:rPr>
          <w:rFonts w:ascii="Arial" w:hAnsi="Arial" w:cs="Arial"/>
        </w:rPr>
        <w:t>x</w:t>
      </w:r>
      <w:r w:rsidRPr="00152F97">
        <w:rPr>
          <w:rFonts w:ascii="Arial" w:hAnsi="Arial" w:cs="Arial"/>
        </w:rPr>
        <w:t>_______</w:t>
      </w:r>
      <w:r w:rsidRPr="00152F97">
        <w:rPr>
          <w:rFonts w:ascii="Arial" w:hAnsi="Arial" w:cs="Arial"/>
        </w:rPr>
        <w:tab/>
        <w:t>______________</w:t>
      </w:r>
    </w:p>
    <w:p w:rsidR="00EB67ED" w:rsidRPr="00152F97" w:rsidRDefault="00EB67ED" w:rsidP="00EB67ED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152F97">
        <w:rPr>
          <w:rFonts w:ascii="Arial" w:hAnsi="Arial" w:cs="Arial"/>
        </w:rPr>
        <w:tab/>
        <w:t>Steve Buzzard, Vice President:</w:t>
      </w:r>
      <w:r w:rsidRPr="00152F97">
        <w:rPr>
          <w:rFonts w:ascii="Arial" w:hAnsi="Arial" w:cs="Arial"/>
        </w:rPr>
        <w:tab/>
        <w:t>_____</w:t>
      </w:r>
      <w:r w:rsidR="00692940">
        <w:rPr>
          <w:rFonts w:ascii="Arial" w:hAnsi="Arial" w:cs="Arial"/>
        </w:rPr>
        <w:t>x</w:t>
      </w:r>
      <w:r w:rsidRPr="00152F97">
        <w:rPr>
          <w:rFonts w:ascii="Arial" w:hAnsi="Arial" w:cs="Arial"/>
        </w:rPr>
        <w:t>_______</w:t>
      </w:r>
      <w:r w:rsidRPr="00152F97">
        <w:rPr>
          <w:rFonts w:ascii="Arial" w:hAnsi="Arial" w:cs="Arial"/>
        </w:rPr>
        <w:tab/>
        <w:t>______________</w:t>
      </w:r>
    </w:p>
    <w:p w:rsidR="00EB67ED" w:rsidRPr="00152F97" w:rsidRDefault="00EB67ED" w:rsidP="00EB67ED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152F97">
        <w:rPr>
          <w:rFonts w:ascii="Arial" w:hAnsi="Arial" w:cs="Arial"/>
        </w:rPr>
        <w:tab/>
        <w:t xml:space="preserve">Jerry </w:t>
      </w:r>
      <w:proofErr w:type="spellStart"/>
      <w:r w:rsidRPr="00152F97">
        <w:rPr>
          <w:rFonts w:ascii="Arial" w:hAnsi="Arial" w:cs="Arial"/>
        </w:rPr>
        <w:t>Hatt</w:t>
      </w:r>
      <w:proofErr w:type="spellEnd"/>
      <w:r w:rsidRPr="00152F97">
        <w:rPr>
          <w:rFonts w:ascii="Arial" w:hAnsi="Arial" w:cs="Arial"/>
        </w:rPr>
        <w:t>, Secretary:</w:t>
      </w:r>
      <w:r w:rsidRPr="00152F97">
        <w:rPr>
          <w:rFonts w:ascii="Arial" w:hAnsi="Arial" w:cs="Arial"/>
        </w:rPr>
        <w:tab/>
        <w:t>_____</w:t>
      </w:r>
      <w:r w:rsidR="00692940">
        <w:rPr>
          <w:rFonts w:ascii="Arial" w:hAnsi="Arial" w:cs="Arial"/>
        </w:rPr>
        <w:t>x</w:t>
      </w:r>
      <w:r w:rsidRPr="00152F97">
        <w:rPr>
          <w:rFonts w:ascii="Arial" w:hAnsi="Arial" w:cs="Arial"/>
        </w:rPr>
        <w:t>_______</w:t>
      </w:r>
      <w:r w:rsidRPr="00152F97">
        <w:rPr>
          <w:rFonts w:ascii="Arial" w:hAnsi="Arial" w:cs="Arial"/>
        </w:rPr>
        <w:tab/>
        <w:t>______________</w:t>
      </w:r>
    </w:p>
    <w:p w:rsidR="00EB67ED" w:rsidRPr="00152F97" w:rsidRDefault="00EB67ED" w:rsidP="00EB67ED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152F97">
        <w:rPr>
          <w:rFonts w:ascii="Arial" w:hAnsi="Arial" w:cs="Arial"/>
        </w:rPr>
        <w:tab/>
        <w:t>Matthew Fridley:</w:t>
      </w:r>
      <w:r w:rsidRPr="00152F97">
        <w:rPr>
          <w:rFonts w:ascii="Arial" w:hAnsi="Arial" w:cs="Arial"/>
        </w:rPr>
        <w:tab/>
        <w:t>_____</w:t>
      </w:r>
      <w:r w:rsidR="00692940">
        <w:rPr>
          <w:rFonts w:ascii="Arial" w:hAnsi="Arial" w:cs="Arial"/>
        </w:rPr>
        <w:t>x</w:t>
      </w:r>
      <w:r w:rsidRPr="00152F97">
        <w:rPr>
          <w:rFonts w:ascii="Arial" w:hAnsi="Arial" w:cs="Arial"/>
        </w:rPr>
        <w:t>_______</w:t>
      </w:r>
      <w:r w:rsidRPr="00152F97">
        <w:rPr>
          <w:rFonts w:ascii="Arial" w:hAnsi="Arial" w:cs="Arial"/>
        </w:rPr>
        <w:tab/>
        <w:t>______________</w:t>
      </w:r>
      <w:r w:rsidR="00AA52E5">
        <w:rPr>
          <w:rFonts w:ascii="Arial" w:hAnsi="Arial" w:cs="Arial"/>
        </w:rPr>
        <w:tab/>
        <w:t>via phone conf.</w:t>
      </w:r>
    </w:p>
    <w:p w:rsidR="00EB67ED" w:rsidRPr="00152F97" w:rsidRDefault="00EB67ED" w:rsidP="00EB67ED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152F97">
        <w:rPr>
          <w:rFonts w:ascii="Arial" w:hAnsi="Arial" w:cs="Arial"/>
        </w:rPr>
        <w:tab/>
        <w:t xml:space="preserve">Todd </w:t>
      </w:r>
      <w:proofErr w:type="spellStart"/>
      <w:r w:rsidRPr="00152F97">
        <w:rPr>
          <w:rFonts w:ascii="Arial" w:hAnsi="Arial" w:cs="Arial"/>
        </w:rPr>
        <w:t>Juehne</w:t>
      </w:r>
      <w:proofErr w:type="spellEnd"/>
      <w:r w:rsidRPr="00152F97">
        <w:rPr>
          <w:rFonts w:ascii="Arial" w:hAnsi="Arial" w:cs="Arial"/>
        </w:rPr>
        <w:t>:</w:t>
      </w:r>
      <w:r w:rsidRPr="00152F97">
        <w:rPr>
          <w:rFonts w:ascii="Arial" w:hAnsi="Arial" w:cs="Arial"/>
        </w:rPr>
        <w:tab/>
        <w:t>_____</w:t>
      </w:r>
      <w:r w:rsidR="00692940">
        <w:rPr>
          <w:rFonts w:ascii="Arial" w:hAnsi="Arial" w:cs="Arial"/>
        </w:rPr>
        <w:t>x</w:t>
      </w:r>
      <w:r w:rsidRPr="00152F97">
        <w:rPr>
          <w:rFonts w:ascii="Arial" w:hAnsi="Arial" w:cs="Arial"/>
        </w:rPr>
        <w:t>_______</w:t>
      </w:r>
      <w:r w:rsidRPr="00152F97">
        <w:rPr>
          <w:rFonts w:ascii="Arial" w:hAnsi="Arial" w:cs="Arial"/>
        </w:rPr>
        <w:tab/>
        <w:t>______________</w:t>
      </w:r>
    </w:p>
    <w:p w:rsidR="00EB67ED" w:rsidRPr="00152F97" w:rsidRDefault="00EB67ED" w:rsidP="00EB67ED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 w:rsidRPr="00152F97">
        <w:rPr>
          <w:rFonts w:ascii="Arial" w:hAnsi="Arial" w:cs="Arial"/>
        </w:rPr>
        <w:tab/>
        <w:t xml:space="preserve">Tina </w:t>
      </w:r>
      <w:proofErr w:type="spellStart"/>
      <w:r w:rsidRPr="00152F97">
        <w:rPr>
          <w:rFonts w:ascii="Arial" w:hAnsi="Arial" w:cs="Arial"/>
        </w:rPr>
        <w:t>Litteken</w:t>
      </w:r>
      <w:proofErr w:type="spellEnd"/>
      <w:r w:rsidRPr="00152F97">
        <w:rPr>
          <w:rFonts w:ascii="Arial" w:hAnsi="Arial" w:cs="Arial"/>
        </w:rPr>
        <w:t>:</w:t>
      </w:r>
      <w:r w:rsidRPr="00152F97">
        <w:rPr>
          <w:rFonts w:ascii="Arial" w:hAnsi="Arial" w:cs="Arial"/>
        </w:rPr>
        <w:tab/>
        <w:t>_____</w:t>
      </w:r>
      <w:r w:rsidR="00692940">
        <w:rPr>
          <w:rFonts w:ascii="Arial" w:hAnsi="Arial" w:cs="Arial"/>
        </w:rPr>
        <w:t>x</w:t>
      </w:r>
      <w:r w:rsidRPr="00152F97">
        <w:rPr>
          <w:rFonts w:ascii="Arial" w:hAnsi="Arial" w:cs="Arial"/>
        </w:rPr>
        <w:t>_______</w:t>
      </w:r>
      <w:r w:rsidRPr="00152F97">
        <w:rPr>
          <w:rFonts w:ascii="Arial" w:hAnsi="Arial" w:cs="Arial"/>
        </w:rPr>
        <w:tab/>
        <w:t>______________</w:t>
      </w:r>
    </w:p>
    <w:p w:rsidR="00EB67ED" w:rsidRPr="00152F97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 w:cs="Arial"/>
        </w:rPr>
      </w:pPr>
      <w:r w:rsidRPr="00152F97">
        <w:rPr>
          <w:rFonts w:ascii="Arial" w:hAnsi="Arial" w:cs="Arial"/>
        </w:rPr>
        <w:tab/>
        <w:t xml:space="preserve">Stacy </w:t>
      </w:r>
      <w:proofErr w:type="spellStart"/>
      <w:r w:rsidRPr="00152F97">
        <w:rPr>
          <w:rFonts w:ascii="Arial" w:hAnsi="Arial" w:cs="Arial"/>
        </w:rPr>
        <w:t>Wellen</w:t>
      </w:r>
      <w:proofErr w:type="spellEnd"/>
      <w:r w:rsidRPr="00152F97">
        <w:rPr>
          <w:rFonts w:ascii="Arial" w:hAnsi="Arial" w:cs="Arial"/>
        </w:rPr>
        <w:t>:</w:t>
      </w:r>
      <w:r w:rsidRPr="00152F97">
        <w:rPr>
          <w:rFonts w:ascii="Arial" w:hAnsi="Arial" w:cs="Arial"/>
        </w:rPr>
        <w:tab/>
        <w:t>_____</w:t>
      </w:r>
      <w:r w:rsidR="00692940">
        <w:rPr>
          <w:rFonts w:ascii="Arial" w:hAnsi="Arial" w:cs="Arial"/>
        </w:rPr>
        <w:t>x</w:t>
      </w:r>
      <w:r w:rsidRPr="00152F97">
        <w:rPr>
          <w:rFonts w:ascii="Arial" w:hAnsi="Arial" w:cs="Arial"/>
        </w:rPr>
        <w:t>_______</w:t>
      </w:r>
      <w:r w:rsidRPr="00152F97">
        <w:rPr>
          <w:rFonts w:ascii="Arial" w:hAnsi="Arial" w:cs="Arial"/>
        </w:rPr>
        <w:tab/>
        <w:t>______________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  <w:tab w:val="left" w:pos="82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</w:rPr>
        <w:t>A quorum of the Board members being present, the president pro tem called the meeting to order and declared the Board to be in session for the transaction of business.  Presiding:  Steve Buzzard.</w:t>
      </w: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  <w:u w:val="single"/>
        </w:rPr>
        <w:t>Administrators present: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/>
        </w:rPr>
      </w:pPr>
      <w:r>
        <w:rPr>
          <w:rFonts w:ascii="Arial" w:hAnsi="Arial"/>
        </w:rPr>
        <w:tab/>
        <w:t xml:space="preserve">Jennifer </w:t>
      </w:r>
      <w:proofErr w:type="spellStart"/>
      <w:r>
        <w:rPr>
          <w:rFonts w:ascii="Arial" w:hAnsi="Arial"/>
        </w:rPr>
        <w:t>Filyaw</w:t>
      </w:r>
      <w:proofErr w:type="spellEnd"/>
      <w:r>
        <w:rPr>
          <w:rFonts w:ascii="Arial" w:hAnsi="Arial"/>
        </w:rPr>
        <w:t>, Superintendent:</w:t>
      </w:r>
      <w:r>
        <w:rPr>
          <w:rFonts w:ascii="Arial" w:hAnsi="Arial"/>
        </w:rPr>
        <w:tab/>
        <w:t>______</w:t>
      </w:r>
      <w:r w:rsidR="00692940">
        <w:rPr>
          <w:rFonts w:ascii="Arial" w:hAnsi="Arial"/>
        </w:rPr>
        <w:t>x</w:t>
      </w:r>
      <w:r>
        <w:rPr>
          <w:rFonts w:ascii="Arial" w:hAnsi="Arial"/>
        </w:rPr>
        <w:t>______</w:t>
      </w:r>
      <w:r>
        <w:rPr>
          <w:rFonts w:ascii="Arial" w:hAnsi="Arial"/>
        </w:rPr>
        <w:tab/>
        <w:t>_____________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/>
        </w:rPr>
      </w:pPr>
      <w:r>
        <w:rPr>
          <w:rFonts w:ascii="Arial" w:hAnsi="Arial"/>
        </w:rPr>
        <w:tab/>
        <w:t xml:space="preserve">John </w:t>
      </w:r>
      <w:proofErr w:type="spellStart"/>
      <w:r>
        <w:rPr>
          <w:rFonts w:ascii="Arial" w:hAnsi="Arial"/>
        </w:rPr>
        <w:t>Isenhower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</w:rPr>
        <w:tab/>
        <w:t>______</w:t>
      </w:r>
      <w:r w:rsidR="00692940">
        <w:rPr>
          <w:rFonts w:ascii="Arial" w:hAnsi="Arial"/>
        </w:rPr>
        <w:t>x</w:t>
      </w:r>
      <w:r>
        <w:rPr>
          <w:rFonts w:ascii="Arial" w:hAnsi="Arial"/>
        </w:rPr>
        <w:t>______</w:t>
      </w:r>
      <w:r>
        <w:rPr>
          <w:rFonts w:ascii="Arial" w:hAnsi="Arial"/>
        </w:rPr>
        <w:tab/>
        <w:t>_____________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Angi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Woll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</w:rPr>
        <w:tab/>
        <w:t>______</w:t>
      </w:r>
      <w:r w:rsidR="00692940">
        <w:rPr>
          <w:rFonts w:ascii="Arial" w:hAnsi="Arial"/>
        </w:rPr>
        <w:t>x</w:t>
      </w:r>
      <w:r>
        <w:rPr>
          <w:rFonts w:ascii="Arial" w:hAnsi="Arial"/>
        </w:rPr>
        <w:t>______</w:t>
      </w:r>
      <w:r>
        <w:rPr>
          <w:rFonts w:ascii="Arial" w:hAnsi="Arial"/>
        </w:rPr>
        <w:tab/>
        <w:t>_____________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/>
        </w:rPr>
      </w:pPr>
      <w:r>
        <w:rPr>
          <w:rFonts w:ascii="Arial" w:hAnsi="Arial"/>
        </w:rPr>
        <w:tab/>
        <w:t>Roger Freeze:</w:t>
      </w:r>
      <w:r>
        <w:rPr>
          <w:rFonts w:ascii="Arial" w:hAnsi="Arial"/>
        </w:rPr>
        <w:tab/>
        <w:t>______</w:t>
      </w:r>
      <w:r w:rsidR="00692940">
        <w:rPr>
          <w:rFonts w:ascii="Arial" w:hAnsi="Arial"/>
        </w:rPr>
        <w:t>x</w:t>
      </w:r>
      <w:r>
        <w:rPr>
          <w:rFonts w:ascii="Arial" w:hAnsi="Arial"/>
        </w:rPr>
        <w:t>______</w:t>
      </w:r>
      <w:r>
        <w:rPr>
          <w:rFonts w:ascii="Arial" w:hAnsi="Arial"/>
        </w:rPr>
        <w:tab/>
        <w:t>_____________</w:t>
      </w:r>
    </w:p>
    <w:p w:rsidR="00EB67ED" w:rsidRDefault="00EB67ED" w:rsidP="00EB67ED">
      <w:pPr>
        <w:tabs>
          <w:tab w:val="right" w:pos="3420"/>
          <w:tab w:val="center" w:pos="4680"/>
          <w:tab w:val="center" w:pos="7200"/>
        </w:tabs>
        <w:rPr>
          <w:rFonts w:ascii="Arial" w:hAnsi="Arial"/>
        </w:rPr>
      </w:pPr>
      <w:r>
        <w:rPr>
          <w:rFonts w:ascii="Arial" w:hAnsi="Arial"/>
        </w:rPr>
        <w:tab/>
        <w:t>Jamey Rahm:</w:t>
      </w:r>
      <w:r>
        <w:rPr>
          <w:rFonts w:ascii="Arial" w:hAnsi="Arial"/>
        </w:rPr>
        <w:tab/>
        <w:t>______</w:t>
      </w:r>
      <w:r w:rsidR="00692940">
        <w:rPr>
          <w:rFonts w:ascii="Arial" w:hAnsi="Arial"/>
        </w:rPr>
        <w:t>x</w:t>
      </w:r>
      <w:r>
        <w:rPr>
          <w:rFonts w:ascii="Arial" w:hAnsi="Arial"/>
        </w:rPr>
        <w:t>______</w:t>
      </w:r>
      <w:r>
        <w:rPr>
          <w:rFonts w:ascii="Arial" w:hAnsi="Arial"/>
        </w:rPr>
        <w:tab/>
        <w:t>_____________</w:t>
      </w:r>
    </w:p>
    <w:p w:rsidR="00EB67ED" w:rsidRDefault="00EB67ED" w:rsidP="00EB67ED">
      <w:pPr>
        <w:ind w:firstLine="720"/>
        <w:rPr>
          <w:rFonts w:ascii="Arial" w:hAnsi="Arial"/>
        </w:rPr>
      </w:pPr>
    </w:p>
    <w:p w:rsidR="00EB67ED" w:rsidRDefault="00EB67ED" w:rsidP="00EB67ED">
      <w:pPr>
        <w:tabs>
          <w:tab w:val="left" w:pos="1440"/>
        </w:tabs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 xml:space="preserve">Presentation of the Amended Budget.  Superintendent </w:t>
      </w:r>
      <w:proofErr w:type="spellStart"/>
      <w:r>
        <w:rPr>
          <w:rFonts w:ascii="Arial" w:hAnsi="Arial"/>
        </w:rPr>
        <w:t>Filyaw</w:t>
      </w:r>
      <w:proofErr w:type="spellEnd"/>
      <w:r>
        <w:rPr>
          <w:rFonts w:ascii="Arial" w:hAnsi="Arial"/>
        </w:rPr>
        <w:t xml:space="preserve"> explained the changes of the budget.  </w:t>
      </w:r>
      <w:r w:rsidR="004A58FE">
        <w:rPr>
          <w:rFonts w:ascii="Arial" w:hAnsi="Arial"/>
        </w:rPr>
        <w:t xml:space="preserve">Expenditures are less than expected. A </w:t>
      </w:r>
      <w:r w:rsidR="00AA52E5">
        <w:rPr>
          <w:rFonts w:ascii="Arial" w:hAnsi="Arial"/>
        </w:rPr>
        <w:t xml:space="preserve">few salaries were not placed in the right budget areas. Board expenses were up slightly because of bonding premiums for Todd </w:t>
      </w:r>
      <w:proofErr w:type="spellStart"/>
      <w:r w:rsidR="00AA52E5">
        <w:rPr>
          <w:rFonts w:ascii="Arial" w:hAnsi="Arial"/>
        </w:rPr>
        <w:t>Jeuhne</w:t>
      </w:r>
      <w:proofErr w:type="spellEnd"/>
      <w:r w:rsidR="00AA52E5">
        <w:rPr>
          <w:rFonts w:ascii="Arial" w:hAnsi="Arial"/>
        </w:rPr>
        <w:t xml:space="preserve"> and Jennifer </w:t>
      </w:r>
      <w:proofErr w:type="spellStart"/>
      <w:r w:rsidR="00AA52E5">
        <w:rPr>
          <w:rFonts w:ascii="Arial" w:hAnsi="Arial"/>
        </w:rPr>
        <w:t>Filyaw</w:t>
      </w:r>
      <w:proofErr w:type="spellEnd"/>
      <w:r w:rsidR="00AA52E5">
        <w:rPr>
          <w:rFonts w:ascii="Arial" w:hAnsi="Arial"/>
        </w:rPr>
        <w:t xml:space="preserve"> and new board member training expenses. We have received all state aid</w:t>
      </w:r>
      <w:bookmarkStart w:id="0" w:name="_GoBack"/>
      <w:bookmarkEnd w:id="0"/>
      <w:r w:rsidR="00AA52E5">
        <w:rPr>
          <w:rFonts w:ascii="Arial" w:hAnsi="Arial"/>
        </w:rPr>
        <w:t xml:space="preserve"> for the 15/16 school year, but not all categorical payments have been received for the year.</w:t>
      </w:r>
    </w:p>
    <w:p w:rsidR="00EB67ED" w:rsidRDefault="00EB67ED" w:rsidP="00EB67ED">
      <w:pPr>
        <w:rPr>
          <w:rFonts w:ascii="Arial" w:hAnsi="Arial"/>
        </w:rPr>
      </w:pPr>
    </w:p>
    <w:p w:rsidR="00EB67ED" w:rsidRDefault="00692940" w:rsidP="00EB67ED">
      <w:pPr>
        <w:ind w:firstLine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>Public Comment – none.</w:t>
      </w:r>
    </w:p>
    <w:p w:rsidR="00EB67ED" w:rsidRDefault="00EB67ED" w:rsidP="00EB67ED">
      <w:pPr>
        <w:rPr>
          <w:rFonts w:ascii="Arial" w:hAnsi="Arial"/>
        </w:rPr>
      </w:pPr>
    </w:p>
    <w:p w:rsidR="00DB405F" w:rsidRDefault="00DB405F" w:rsidP="00EB67ED">
      <w:pPr>
        <w:ind w:left="720" w:firstLine="720"/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</w:rPr>
        <w:t>II.</w:t>
      </w:r>
      <w:r>
        <w:rPr>
          <w:rFonts w:ascii="Arial" w:hAnsi="Arial"/>
        </w:rPr>
        <w:tab/>
        <w:t>Adjournment:</w:t>
      </w:r>
    </w:p>
    <w:p w:rsidR="00EB67ED" w:rsidRDefault="00EB67ED" w:rsidP="00EB67ED">
      <w:pPr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  <w:r>
        <w:rPr>
          <w:rFonts w:ascii="Arial" w:hAnsi="Arial"/>
        </w:rPr>
        <w:t xml:space="preserve">It was moved by </w:t>
      </w:r>
      <w:r w:rsidR="00AA52E5">
        <w:rPr>
          <w:rFonts w:ascii="Arial" w:hAnsi="Arial"/>
        </w:rPr>
        <w:t xml:space="preserve">Jerry </w:t>
      </w:r>
      <w:proofErr w:type="spellStart"/>
      <w:r w:rsidR="00AA52E5">
        <w:rPr>
          <w:rFonts w:ascii="Arial" w:hAnsi="Arial"/>
        </w:rPr>
        <w:t>Hatt</w:t>
      </w:r>
      <w:proofErr w:type="spellEnd"/>
      <w:r w:rsidR="00AA52E5">
        <w:rPr>
          <w:rFonts w:ascii="Arial" w:hAnsi="Arial"/>
        </w:rPr>
        <w:t>,</w:t>
      </w:r>
      <w:r>
        <w:rPr>
          <w:rFonts w:ascii="Arial" w:hAnsi="Arial"/>
        </w:rPr>
        <w:t xml:space="preserve"> seconded by </w:t>
      </w:r>
      <w:r w:rsidR="00AA52E5">
        <w:rPr>
          <w:rFonts w:ascii="Arial" w:hAnsi="Arial"/>
        </w:rPr>
        <w:t xml:space="preserve">Stacy </w:t>
      </w:r>
      <w:proofErr w:type="spellStart"/>
      <w:r w:rsidR="00AA52E5">
        <w:rPr>
          <w:rFonts w:ascii="Arial" w:hAnsi="Arial"/>
        </w:rPr>
        <w:t>Wellen</w:t>
      </w:r>
      <w:proofErr w:type="spellEnd"/>
      <w:r>
        <w:rPr>
          <w:rFonts w:ascii="Arial" w:hAnsi="Arial"/>
        </w:rPr>
        <w:t xml:space="preserve"> that the hearing be adjourned.  Hearing was adjourned at </w:t>
      </w:r>
      <w:r w:rsidR="00AA52E5">
        <w:rPr>
          <w:rFonts w:ascii="Arial" w:hAnsi="Arial"/>
        </w:rPr>
        <w:t>7:02</w:t>
      </w:r>
      <w:r>
        <w:rPr>
          <w:rFonts w:ascii="Arial" w:hAnsi="Arial"/>
        </w:rPr>
        <w:t xml:space="preserve"> p.m.</w:t>
      </w:r>
    </w:p>
    <w:p w:rsidR="00EB67ED" w:rsidRDefault="00EB67ED" w:rsidP="00EB67ED">
      <w:pPr>
        <w:rPr>
          <w:rFonts w:ascii="Arial" w:hAnsi="Arial"/>
        </w:rPr>
      </w:pPr>
    </w:p>
    <w:p w:rsidR="00DB405F" w:rsidRPr="00C12FCF" w:rsidRDefault="00DB405F" w:rsidP="00DB405F">
      <w:pPr>
        <w:tabs>
          <w:tab w:val="left" w:pos="720"/>
          <w:tab w:val="left" w:pos="1080"/>
          <w:tab w:val="left" w:pos="1440"/>
        </w:tabs>
        <w:rPr>
          <w:rFonts w:ascii="Arial" w:hAnsi="Arial" w:cs="Arial"/>
        </w:rPr>
      </w:pPr>
      <w:r w:rsidRPr="00C12FCF">
        <w:rPr>
          <w:rFonts w:ascii="Arial" w:hAnsi="Arial" w:cs="Arial"/>
        </w:rPr>
        <w:t xml:space="preserve">Vote: Mr. Buzzard-aye, </w:t>
      </w:r>
      <w:r>
        <w:rPr>
          <w:rFonts w:ascii="Arial" w:hAnsi="Arial" w:cs="Arial"/>
        </w:rPr>
        <w:t xml:space="preserve">Mr. </w:t>
      </w:r>
      <w:proofErr w:type="spellStart"/>
      <w:r>
        <w:rPr>
          <w:rFonts w:ascii="Arial" w:hAnsi="Arial" w:cs="Arial"/>
        </w:rPr>
        <w:t>Hatt</w:t>
      </w:r>
      <w:proofErr w:type="spellEnd"/>
      <w:r>
        <w:rPr>
          <w:rFonts w:ascii="Arial" w:hAnsi="Arial" w:cs="Arial"/>
        </w:rPr>
        <w:t>-aye, Mr. Fridley-aye, M</w:t>
      </w:r>
      <w:r w:rsidRPr="00C12FCF">
        <w:rPr>
          <w:rFonts w:ascii="Arial" w:hAnsi="Arial" w:cs="Arial"/>
        </w:rPr>
        <w:t xml:space="preserve">r. </w:t>
      </w:r>
      <w:proofErr w:type="spellStart"/>
      <w:r>
        <w:rPr>
          <w:rFonts w:ascii="Arial" w:hAnsi="Arial" w:cs="Arial"/>
        </w:rPr>
        <w:t>Juehne</w:t>
      </w:r>
      <w:proofErr w:type="spellEnd"/>
      <w:r w:rsidRPr="00C12FCF">
        <w:rPr>
          <w:rFonts w:ascii="Arial" w:hAnsi="Arial" w:cs="Arial"/>
        </w:rPr>
        <w:t>-aye, Mr</w:t>
      </w:r>
      <w:r>
        <w:rPr>
          <w:rFonts w:ascii="Arial" w:hAnsi="Arial" w:cs="Arial"/>
        </w:rPr>
        <w:t>s</w:t>
      </w:r>
      <w:r w:rsidRPr="00C12FCF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Litteken</w:t>
      </w:r>
      <w:proofErr w:type="spellEnd"/>
      <w:r w:rsidRPr="00C12FCF">
        <w:rPr>
          <w:rFonts w:ascii="Arial" w:hAnsi="Arial" w:cs="Arial"/>
        </w:rPr>
        <w:t xml:space="preserve">-aye, Mrs. </w:t>
      </w:r>
      <w:proofErr w:type="spellStart"/>
      <w:r>
        <w:rPr>
          <w:rFonts w:ascii="Arial" w:hAnsi="Arial" w:cs="Arial"/>
        </w:rPr>
        <w:t>Wellen</w:t>
      </w:r>
      <w:proofErr w:type="spellEnd"/>
      <w:r w:rsidRPr="00C12FCF">
        <w:rPr>
          <w:rFonts w:ascii="Arial" w:hAnsi="Arial" w:cs="Arial"/>
        </w:rPr>
        <w:t xml:space="preserve">-aye, Ms. </w:t>
      </w:r>
      <w:proofErr w:type="spellStart"/>
      <w:r w:rsidRPr="00C12FCF">
        <w:rPr>
          <w:rFonts w:ascii="Arial" w:hAnsi="Arial" w:cs="Arial"/>
        </w:rPr>
        <w:t>Padak</w:t>
      </w:r>
      <w:proofErr w:type="spellEnd"/>
      <w:r w:rsidRPr="00C12FCF">
        <w:rPr>
          <w:rFonts w:ascii="Arial" w:hAnsi="Arial" w:cs="Arial"/>
        </w:rPr>
        <w:t>-aye. Motion passes 7-0</w:t>
      </w:r>
    </w:p>
    <w:p w:rsidR="00EB67ED" w:rsidRDefault="00EB67ED" w:rsidP="00EB67ED">
      <w:pPr>
        <w:rPr>
          <w:rFonts w:ascii="Arial" w:hAnsi="Arial"/>
        </w:rPr>
      </w:pPr>
    </w:p>
    <w:p w:rsidR="00DB405F" w:rsidRDefault="00DB405F" w:rsidP="00EB67ED">
      <w:pPr>
        <w:rPr>
          <w:rFonts w:ascii="Arial" w:hAnsi="Arial"/>
        </w:rPr>
      </w:pPr>
    </w:p>
    <w:p w:rsidR="00EB67ED" w:rsidRDefault="00EB67ED" w:rsidP="00EB67ED">
      <w:pPr>
        <w:rPr>
          <w:rFonts w:ascii="Arial" w:hAnsi="Arial"/>
        </w:rPr>
      </w:pPr>
    </w:p>
    <w:p w:rsidR="00EB67ED" w:rsidRPr="00F8116E" w:rsidRDefault="00EB67ED" w:rsidP="00F8116E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  <w:r w:rsidR="00F8116E">
        <w:rPr>
          <w:rFonts w:ascii="Arial" w:hAnsi="Arial"/>
          <w:u w:val="single"/>
        </w:rPr>
        <w:tab/>
      </w:r>
    </w:p>
    <w:p w:rsidR="00EB67ED" w:rsidRDefault="00EB67ED" w:rsidP="00F8116E">
      <w:pPr>
        <w:rPr>
          <w:rFonts w:ascii="Arial" w:hAnsi="Arial"/>
        </w:rPr>
      </w:pPr>
      <w:r>
        <w:rPr>
          <w:rFonts w:ascii="Arial" w:hAnsi="Arial"/>
        </w:rPr>
        <w:t>President</w:t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</w:r>
      <w:r w:rsidR="00F8116E">
        <w:rPr>
          <w:rFonts w:ascii="Arial" w:hAnsi="Arial"/>
        </w:rPr>
        <w:tab/>
        <w:t>Secretary</w:t>
      </w:r>
    </w:p>
    <w:sectPr w:rsidR="00EB67ED" w:rsidSect="00AA52E5">
      <w:headerReference w:type="default" r:id="rId6"/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ED" w:rsidRDefault="00EB67ED" w:rsidP="00EB67ED">
      <w:r>
        <w:separator/>
      </w:r>
    </w:p>
  </w:endnote>
  <w:endnote w:type="continuationSeparator" w:id="0">
    <w:p w:rsidR="00EB67ED" w:rsidRDefault="00EB67ED" w:rsidP="00EB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ED" w:rsidRDefault="00EB67ED" w:rsidP="00EB67ED">
      <w:r>
        <w:separator/>
      </w:r>
    </w:p>
  </w:footnote>
  <w:footnote w:type="continuationSeparator" w:id="0">
    <w:p w:rsidR="00EB67ED" w:rsidRDefault="00EB67ED" w:rsidP="00EB6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ED" w:rsidRDefault="00EB67ED" w:rsidP="00EB67ED">
    <w:pPr>
      <w:rPr>
        <w:rFonts w:ascii="Arial" w:hAnsi="Arial"/>
      </w:rPr>
    </w:pPr>
    <w:r>
      <w:rPr>
        <w:rFonts w:ascii="Arial" w:hAnsi="Arial"/>
      </w:rPr>
      <w:t>Wesclin Board of Education</w:t>
    </w:r>
  </w:p>
  <w:p w:rsidR="00EB67ED" w:rsidRDefault="00EB67ED" w:rsidP="00EB67ED">
    <w:pPr>
      <w:rPr>
        <w:rFonts w:ascii="Arial" w:hAnsi="Arial"/>
      </w:rPr>
    </w:pPr>
    <w:r>
      <w:rPr>
        <w:rFonts w:ascii="Arial" w:hAnsi="Arial"/>
      </w:rPr>
      <w:t>Minutes of the Budget Hearing</w:t>
    </w:r>
  </w:p>
  <w:p w:rsidR="00EB67ED" w:rsidRDefault="00EB67ED" w:rsidP="00EB67ED">
    <w:pPr>
      <w:pStyle w:val="Header"/>
      <w:rPr>
        <w:rFonts w:ascii="Arial" w:hAnsi="Arial"/>
      </w:rPr>
    </w:pPr>
    <w:r>
      <w:rPr>
        <w:rFonts w:ascii="Arial" w:hAnsi="Arial"/>
      </w:rPr>
      <w:t xml:space="preserve">Monday, June </w:t>
    </w:r>
    <w:r w:rsidR="00DB405F">
      <w:rPr>
        <w:rFonts w:ascii="Arial" w:hAnsi="Arial"/>
      </w:rPr>
      <w:t>27, 2016</w:t>
    </w:r>
  </w:p>
  <w:p w:rsidR="00EB67ED" w:rsidRDefault="00EB67ED" w:rsidP="00EB67ED">
    <w:pPr>
      <w:pStyle w:val="Header"/>
    </w:pPr>
  </w:p>
  <w:p w:rsidR="00EB67ED" w:rsidRPr="00EB67ED" w:rsidRDefault="00EB67ED" w:rsidP="00EB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ED"/>
    <w:rsid w:val="000F00EC"/>
    <w:rsid w:val="004A58FE"/>
    <w:rsid w:val="00692940"/>
    <w:rsid w:val="00AA52E5"/>
    <w:rsid w:val="00DB405F"/>
    <w:rsid w:val="00EB67ED"/>
    <w:rsid w:val="00F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6AB9A-C91B-4DAD-A7AD-FA02A97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7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6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E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3</cp:revision>
  <dcterms:created xsi:type="dcterms:W3CDTF">2016-06-27T14:09:00Z</dcterms:created>
  <dcterms:modified xsi:type="dcterms:W3CDTF">2016-06-28T14:05:00Z</dcterms:modified>
</cp:coreProperties>
</file>